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2F3" w:rsidRDefault="00F612F3">
      <w:pPr>
        <w:spacing w:after="0" w:line="271" w:lineRule="auto"/>
        <w:jc w:val="center"/>
        <w:rPr>
          <w:rFonts w:ascii="Times New Roman" w:hAnsi="Times New Roman" w:cs="Times New Roman"/>
          <w:b/>
          <w:bCs/>
          <w:szCs w:val="26"/>
        </w:rPr>
      </w:pPr>
    </w:p>
    <w:p w:rsidR="00F612F3" w:rsidRDefault="00F612F3">
      <w:pPr>
        <w:spacing w:after="0" w:line="271" w:lineRule="auto"/>
        <w:jc w:val="center"/>
        <w:rPr>
          <w:rFonts w:ascii="Times New Roman" w:hAnsi="Times New Roman" w:cs="Times New Roman"/>
          <w:b/>
          <w:bCs/>
          <w:szCs w:val="26"/>
        </w:rPr>
      </w:pPr>
    </w:p>
    <w:p w:rsidR="00990942" w:rsidRPr="00390D67" w:rsidRDefault="00390D67">
      <w:pPr>
        <w:spacing w:after="0" w:line="271" w:lineRule="auto"/>
        <w:jc w:val="center"/>
        <w:rPr>
          <w:rFonts w:ascii="Times New Roman" w:hAnsi="Times New Roman" w:cs="Times New Roman"/>
          <w:b/>
          <w:bCs/>
          <w:szCs w:val="26"/>
        </w:rPr>
      </w:pPr>
      <w:bookmarkStart w:id="0" w:name="_GoBack"/>
      <w:r w:rsidRPr="00390D67">
        <w:rPr>
          <w:rFonts w:ascii="Times New Roman" w:hAnsi="Times New Roman" w:cs="Times New Roman"/>
          <w:color w:val="0C0D0E"/>
          <w:shd w:val="clear" w:color="auto" w:fill="FFFFFF"/>
        </w:rPr>
        <w:t xml:space="preserve">Чек-лист для самопроверки факторов риска </w:t>
      </w:r>
      <w:r>
        <w:rPr>
          <w:rFonts w:ascii="Times New Roman" w:hAnsi="Times New Roman" w:cs="Times New Roman"/>
          <w:color w:val="0C0D0E"/>
          <w:shd w:val="clear" w:color="auto" w:fill="FFFFFF"/>
        </w:rPr>
        <w:t xml:space="preserve">в отказе </w:t>
      </w:r>
      <w:r w:rsidR="00F612F3" w:rsidRPr="00390D67">
        <w:rPr>
          <w:rFonts w:ascii="Times New Roman" w:hAnsi="Times New Roman" w:cs="Times New Roman"/>
          <w:b/>
          <w:bCs/>
          <w:szCs w:val="26"/>
        </w:rPr>
        <w:t>заключения договора</w:t>
      </w:r>
    </w:p>
    <w:p w:rsidR="00390D67" w:rsidRDefault="00390D67">
      <w:pPr>
        <w:spacing w:after="0" w:line="271" w:lineRule="auto"/>
        <w:rPr>
          <w:rFonts w:ascii="Times New Roman" w:hAnsi="Times New Roman" w:cs="Times New Roman"/>
          <w:b/>
          <w:bCs/>
          <w:szCs w:val="26"/>
        </w:rPr>
      </w:pPr>
    </w:p>
    <w:tbl>
      <w:tblPr>
        <w:tblStyle w:val="a4"/>
        <w:tblW w:w="10206" w:type="dxa"/>
        <w:tblInd w:w="-572" w:type="dxa"/>
        <w:tblLook w:val="04A0" w:firstRow="1" w:lastRow="0" w:firstColumn="1" w:lastColumn="0" w:noHBand="0" w:noVBand="1"/>
      </w:tblPr>
      <w:tblGrid>
        <w:gridCol w:w="696"/>
        <w:gridCol w:w="7227"/>
        <w:gridCol w:w="2283"/>
      </w:tblGrid>
      <w:tr w:rsidR="00607B01" w:rsidRPr="009F14BC" w:rsidTr="00F3215F">
        <w:tc>
          <w:tcPr>
            <w:tcW w:w="696" w:type="dxa"/>
          </w:tcPr>
          <w:bookmarkEnd w:id="0"/>
          <w:p w:rsidR="00607B01" w:rsidRPr="009F14BC" w:rsidRDefault="00607B01" w:rsidP="00D3042C">
            <w:pPr>
              <w:spacing w:line="271" w:lineRule="auto"/>
              <w:jc w:val="center"/>
              <w:rPr>
                <w:rFonts w:ascii="Times New Roman" w:hAnsi="Times New Roman" w:cs="Times New Roman"/>
              </w:rPr>
            </w:pPr>
            <w:r w:rsidRPr="009F14B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7227" w:type="dxa"/>
          </w:tcPr>
          <w:p w:rsidR="00607B01" w:rsidRPr="009F14BC" w:rsidRDefault="00607B01" w:rsidP="00D3042C">
            <w:pPr>
              <w:spacing w:line="271" w:lineRule="auto"/>
              <w:jc w:val="center"/>
              <w:rPr>
                <w:rFonts w:ascii="Times New Roman" w:hAnsi="Times New Roman" w:cs="Times New Roman"/>
              </w:rPr>
            </w:pPr>
            <w:r w:rsidRPr="009F14BC">
              <w:rPr>
                <w:rFonts w:ascii="Times New Roman" w:hAnsi="Times New Roman" w:cs="Times New Roman"/>
              </w:rPr>
              <w:t>Наименование фактора</w:t>
            </w:r>
          </w:p>
        </w:tc>
        <w:tc>
          <w:tcPr>
            <w:tcW w:w="2283" w:type="dxa"/>
          </w:tcPr>
          <w:p w:rsidR="00607B01" w:rsidRPr="009F14BC" w:rsidRDefault="00607B01" w:rsidP="00390D67">
            <w:pPr>
              <w:spacing w:line="271" w:lineRule="auto"/>
              <w:jc w:val="center"/>
              <w:rPr>
                <w:rFonts w:ascii="Times New Roman" w:hAnsi="Times New Roman" w:cs="Times New Roman"/>
              </w:rPr>
            </w:pPr>
            <w:r w:rsidRPr="009F14BC">
              <w:rPr>
                <w:rFonts w:ascii="Times New Roman" w:hAnsi="Times New Roman" w:cs="Times New Roman"/>
              </w:rPr>
              <w:t xml:space="preserve">Наличие/отсутствие фактора </w:t>
            </w:r>
          </w:p>
          <w:p w:rsidR="00607B01" w:rsidRPr="009F14BC" w:rsidRDefault="00607B01" w:rsidP="00390D67">
            <w:pPr>
              <w:spacing w:line="271" w:lineRule="auto"/>
              <w:jc w:val="center"/>
              <w:rPr>
                <w:rFonts w:ascii="Times New Roman" w:hAnsi="Times New Roman" w:cs="Times New Roman"/>
              </w:rPr>
            </w:pPr>
            <w:r w:rsidRPr="009F14BC">
              <w:rPr>
                <w:rFonts w:ascii="Times New Roman" w:hAnsi="Times New Roman" w:cs="Times New Roman"/>
              </w:rPr>
              <w:t>(заполняется заявителем)</w:t>
            </w:r>
          </w:p>
        </w:tc>
      </w:tr>
      <w:tr w:rsidR="00607B01" w:rsidRPr="009F14BC" w:rsidTr="00F3215F">
        <w:tc>
          <w:tcPr>
            <w:tcW w:w="696" w:type="dxa"/>
          </w:tcPr>
          <w:p w:rsidR="00607B01" w:rsidRPr="009F14BC" w:rsidRDefault="00607B01" w:rsidP="00D3042C">
            <w:pPr>
              <w:spacing w:line="271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14BC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7227" w:type="dxa"/>
          </w:tcPr>
          <w:p w:rsidR="00CF2025" w:rsidRPr="009F14BC" w:rsidRDefault="00CF2025" w:rsidP="00CF2025">
            <w:pPr>
              <w:rPr>
                <w:rFonts w:ascii="Times New Roman" w:hAnsi="Times New Roman" w:cs="Times New Roman"/>
              </w:rPr>
            </w:pPr>
            <w:r w:rsidRPr="009F14BC">
              <w:rPr>
                <w:rFonts w:ascii="Times New Roman" w:hAnsi="Times New Roman" w:cs="Times New Roman"/>
              </w:rPr>
              <w:t>Раздел ПД №1 «Пояснительная записка» подготовлен в формате XML актуальной версии.</w:t>
            </w:r>
          </w:p>
          <w:p w:rsidR="00607B01" w:rsidRPr="009F14BC" w:rsidRDefault="00CF2025" w:rsidP="00CF2025">
            <w:pPr>
              <w:spacing w:line="271" w:lineRule="auto"/>
              <w:rPr>
                <w:rFonts w:ascii="Times New Roman" w:hAnsi="Times New Roman" w:cs="Times New Roman"/>
              </w:rPr>
            </w:pPr>
            <w:r w:rsidRPr="009F14BC">
              <w:rPr>
                <w:rFonts w:ascii="Times New Roman" w:hAnsi="Times New Roman" w:cs="Times New Roman"/>
              </w:rPr>
              <w:t xml:space="preserve">Ссылка на действующие </w:t>
            </w:r>
            <w:r w:rsidRPr="009F14BC">
              <w:rPr>
                <w:rFonts w:ascii="Times New Roman" w:hAnsi="Times New Roman" w:cs="Times New Roman"/>
                <w:lang w:val="en-US"/>
              </w:rPr>
              <w:t>XML</w:t>
            </w:r>
            <w:r w:rsidRPr="009F14BC">
              <w:rPr>
                <w:rFonts w:ascii="Times New Roman" w:hAnsi="Times New Roman" w:cs="Times New Roman"/>
              </w:rPr>
              <w:t xml:space="preserve">-схемы </w:t>
            </w:r>
            <w:hyperlink r:id="rId7" w:history="1">
              <w:r w:rsidRPr="009F14BC">
                <w:rPr>
                  <w:rStyle w:val="a5"/>
                  <w:rFonts w:ascii="Times New Roman" w:hAnsi="Times New Roman" w:cs="Times New Roman"/>
                </w:rPr>
                <w:t>https://minstroyrf.gov.ru/tim/xml-skhemy/</w:t>
              </w:r>
            </w:hyperlink>
          </w:p>
        </w:tc>
        <w:tc>
          <w:tcPr>
            <w:tcW w:w="2283" w:type="dxa"/>
          </w:tcPr>
          <w:p w:rsidR="00607B01" w:rsidRPr="009F14BC" w:rsidRDefault="00607B01" w:rsidP="00390D67">
            <w:pPr>
              <w:spacing w:line="271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02579" w:rsidRPr="009F14BC" w:rsidTr="00F3215F">
        <w:tc>
          <w:tcPr>
            <w:tcW w:w="696" w:type="dxa"/>
          </w:tcPr>
          <w:p w:rsidR="00602579" w:rsidRPr="009F14BC" w:rsidRDefault="00602579" w:rsidP="00D3042C">
            <w:pPr>
              <w:spacing w:line="271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7227" w:type="dxa"/>
          </w:tcPr>
          <w:p w:rsidR="00602579" w:rsidRPr="009F14BC" w:rsidRDefault="00602579" w:rsidP="00791341">
            <w:pPr>
              <w:spacing w:line="271" w:lineRule="auto"/>
              <w:rPr>
                <w:rFonts w:ascii="Times New Roman" w:hAnsi="Times New Roman" w:cs="Times New Roman"/>
              </w:rPr>
            </w:pPr>
            <w:r w:rsidRPr="0062719E">
              <w:rPr>
                <w:rFonts w:ascii="Times New Roman" w:hAnsi="Times New Roman" w:cs="Times New Roman"/>
              </w:rPr>
              <w:t>Раздел ПД №1 «Пояснительная записка» подписан усиленной квалифицированной подписью (УКЭП) главного инженера проекта (ГИП)/главного архитектора проекта (ГАП), сведения о котором указаны на титульном листе раздела.</w:t>
            </w:r>
          </w:p>
        </w:tc>
        <w:tc>
          <w:tcPr>
            <w:tcW w:w="2283" w:type="dxa"/>
          </w:tcPr>
          <w:p w:rsidR="00602579" w:rsidRPr="009F14BC" w:rsidRDefault="00602579" w:rsidP="00B03CD0">
            <w:pPr>
              <w:spacing w:line="271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F2025" w:rsidRPr="009F14BC" w:rsidTr="00F3215F">
        <w:tc>
          <w:tcPr>
            <w:tcW w:w="696" w:type="dxa"/>
          </w:tcPr>
          <w:p w:rsidR="00CF2025" w:rsidRPr="009F14BC" w:rsidRDefault="00602579" w:rsidP="00D3042C">
            <w:pPr>
              <w:spacing w:line="271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7227" w:type="dxa"/>
          </w:tcPr>
          <w:p w:rsidR="00CF2025" w:rsidRPr="009F14BC" w:rsidRDefault="00CF2025" w:rsidP="00791341">
            <w:pPr>
              <w:spacing w:line="271" w:lineRule="auto"/>
              <w:rPr>
                <w:rFonts w:ascii="Times New Roman" w:hAnsi="Times New Roman" w:cs="Times New Roman"/>
              </w:rPr>
            </w:pPr>
            <w:r w:rsidRPr="009F14BC">
              <w:rPr>
                <w:rFonts w:ascii="Times New Roman" w:hAnsi="Times New Roman" w:cs="Times New Roman"/>
              </w:rPr>
              <w:t>Задание на проектирование подписано застройщиком или техническим заказчиком.</w:t>
            </w:r>
          </w:p>
          <w:p w:rsidR="00CF2025" w:rsidRPr="009F14BC" w:rsidRDefault="00CF2025" w:rsidP="00791341">
            <w:pPr>
              <w:spacing w:line="271" w:lineRule="auto"/>
              <w:rPr>
                <w:rFonts w:ascii="Times New Roman" w:hAnsi="Times New Roman" w:cs="Times New Roman"/>
                <w:bCs/>
              </w:rPr>
            </w:pPr>
            <w:r w:rsidRPr="009F14BC">
              <w:rPr>
                <w:rFonts w:ascii="Times New Roman" w:hAnsi="Times New Roman" w:cs="Times New Roman"/>
              </w:rPr>
              <w:t>Если задание в формате XML, подписано усиленной квалифицированной электронной подписью (УКЭП) застройщика или технического заказчика.</w:t>
            </w:r>
          </w:p>
        </w:tc>
        <w:tc>
          <w:tcPr>
            <w:tcW w:w="2283" w:type="dxa"/>
          </w:tcPr>
          <w:p w:rsidR="00CF2025" w:rsidRPr="009F14BC" w:rsidRDefault="00CF2025" w:rsidP="00B03CD0">
            <w:pPr>
              <w:spacing w:line="271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F2025" w:rsidRPr="009F14BC" w:rsidTr="00F3215F">
        <w:tc>
          <w:tcPr>
            <w:tcW w:w="696" w:type="dxa"/>
          </w:tcPr>
          <w:p w:rsidR="00CF2025" w:rsidRPr="009F14BC" w:rsidRDefault="00602579" w:rsidP="00D3042C">
            <w:pPr>
              <w:spacing w:line="271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7227" w:type="dxa"/>
          </w:tcPr>
          <w:p w:rsidR="00CF2025" w:rsidRPr="009F14BC" w:rsidRDefault="00CF2025" w:rsidP="004C5905">
            <w:pPr>
              <w:spacing w:line="271" w:lineRule="auto"/>
              <w:rPr>
                <w:rFonts w:ascii="Times New Roman" w:hAnsi="Times New Roman" w:cs="Times New Roman"/>
              </w:rPr>
            </w:pPr>
            <w:r w:rsidRPr="009F14BC">
              <w:rPr>
                <w:rFonts w:ascii="Times New Roman" w:hAnsi="Times New Roman" w:cs="Times New Roman"/>
              </w:rPr>
              <w:t xml:space="preserve">Задание на проектирование подготовлено в формате XML (в случае даты задания </w:t>
            </w:r>
            <w:r w:rsidR="004C5905">
              <w:rPr>
                <w:rFonts w:ascii="Times New Roman" w:hAnsi="Times New Roman" w:cs="Times New Roman"/>
              </w:rPr>
              <w:t>с</w:t>
            </w:r>
            <w:r w:rsidRPr="009F14BC">
              <w:rPr>
                <w:rFonts w:ascii="Times New Roman" w:hAnsi="Times New Roman" w:cs="Times New Roman"/>
              </w:rPr>
              <w:t xml:space="preserve"> 09.07.2025).</w:t>
            </w:r>
          </w:p>
        </w:tc>
        <w:tc>
          <w:tcPr>
            <w:tcW w:w="2283" w:type="dxa"/>
          </w:tcPr>
          <w:p w:rsidR="00CF2025" w:rsidRPr="009F14BC" w:rsidRDefault="00CF2025" w:rsidP="003E1DB7">
            <w:pPr>
              <w:spacing w:line="271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F2025" w:rsidRPr="009F14BC" w:rsidTr="00F3215F">
        <w:tc>
          <w:tcPr>
            <w:tcW w:w="696" w:type="dxa"/>
          </w:tcPr>
          <w:p w:rsidR="00CF2025" w:rsidRPr="009F14BC" w:rsidRDefault="00602579" w:rsidP="00D3042C">
            <w:pPr>
              <w:spacing w:line="271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7227" w:type="dxa"/>
          </w:tcPr>
          <w:p w:rsidR="00CF2025" w:rsidRPr="009F14BC" w:rsidRDefault="00CF2025" w:rsidP="00055A36">
            <w:pPr>
              <w:spacing w:line="271" w:lineRule="auto"/>
              <w:rPr>
                <w:rFonts w:ascii="Times New Roman" w:hAnsi="Times New Roman" w:cs="Times New Roman"/>
              </w:rPr>
            </w:pPr>
            <w:r w:rsidRPr="009F14BC">
              <w:rPr>
                <w:rFonts w:ascii="Times New Roman" w:hAnsi="Times New Roman" w:cs="Times New Roman"/>
              </w:rPr>
              <w:t xml:space="preserve">Контрольная сумма файла «Задание на проектирование» совпадает с контрольной суммой, указанной в разделе </w:t>
            </w:r>
            <w:r w:rsidR="00142240" w:rsidRPr="009F14BC">
              <w:rPr>
                <w:rFonts w:ascii="Times New Roman" w:hAnsi="Times New Roman" w:cs="Times New Roman"/>
              </w:rPr>
              <w:t xml:space="preserve">ПД №1 </w:t>
            </w:r>
            <w:r w:rsidRPr="009F14BC">
              <w:rPr>
                <w:rFonts w:ascii="Times New Roman" w:hAnsi="Times New Roman" w:cs="Times New Roman"/>
              </w:rPr>
              <w:t>«Пояснительная записка».</w:t>
            </w:r>
          </w:p>
        </w:tc>
        <w:tc>
          <w:tcPr>
            <w:tcW w:w="2283" w:type="dxa"/>
          </w:tcPr>
          <w:p w:rsidR="00CF2025" w:rsidRPr="009F14BC" w:rsidRDefault="00CF2025" w:rsidP="006A61EC">
            <w:pPr>
              <w:spacing w:line="271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F2025" w:rsidRPr="009F14BC" w:rsidTr="00F3215F">
        <w:tc>
          <w:tcPr>
            <w:tcW w:w="696" w:type="dxa"/>
          </w:tcPr>
          <w:p w:rsidR="00CF2025" w:rsidRPr="009F14BC" w:rsidRDefault="00602579" w:rsidP="00D3042C">
            <w:pPr>
              <w:spacing w:line="271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7227" w:type="dxa"/>
          </w:tcPr>
          <w:p w:rsidR="00CF2025" w:rsidRPr="009F14BC" w:rsidRDefault="00CF2025" w:rsidP="00CF2025">
            <w:pPr>
              <w:spacing w:line="271" w:lineRule="auto"/>
              <w:rPr>
                <w:rFonts w:ascii="Times New Roman" w:hAnsi="Times New Roman" w:cs="Times New Roman"/>
                <w:bCs/>
              </w:rPr>
            </w:pPr>
            <w:r w:rsidRPr="009F14BC">
              <w:rPr>
                <w:rFonts w:ascii="Times New Roman" w:hAnsi="Times New Roman" w:cs="Times New Roman"/>
                <w:bCs/>
              </w:rPr>
              <w:t>Объекту присвоен уникальный идентификационный номер (УИН) (в случае, если объект финансируется за счет средств бюджета Московской области</w:t>
            </w:r>
            <w:r w:rsidR="00A24EB8" w:rsidRPr="009F14BC">
              <w:rPr>
                <w:rFonts w:ascii="Times New Roman" w:hAnsi="Times New Roman" w:cs="Times New Roman"/>
                <w:bCs/>
              </w:rPr>
              <w:t>).</w:t>
            </w:r>
          </w:p>
          <w:p w:rsidR="00CF2025" w:rsidRPr="009F14BC" w:rsidRDefault="00CF2025" w:rsidP="00CF2025">
            <w:pPr>
              <w:spacing w:line="271" w:lineRule="auto"/>
              <w:rPr>
                <w:rFonts w:ascii="Times New Roman" w:hAnsi="Times New Roman" w:cs="Times New Roman"/>
                <w:bCs/>
              </w:rPr>
            </w:pPr>
            <w:r w:rsidRPr="009F14BC">
              <w:rPr>
                <w:rFonts w:ascii="Times New Roman" w:hAnsi="Times New Roman" w:cs="Times New Roman"/>
                <w:bCs/>
              </w:rPr>
              <w:t>УИН указывается при подаче заявления на проведение государственной экспертизы.</w:t>
            </w:r>
          </w:p>
        </w:tc>
        <w:tc>
          <w:tcPr>
            <w:tcW w:w="2283" w:type="dxa"/>
          </w:tcPr>
          <w:p w:rsidR="00CF2025" w:rsidRPr="009F14BC" w:rsidRDefault="00CF2025" w:rsidP="00F30D27">
            <w:pPr>
              <w:spacing w:line="271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B2A82" w:rsidRPr="009F14BC" w:rsidTr="00F3215F">
        <w:tc>
          <w:tcPr>
            <w:tcW w:w="696" w:type="dxa"/>
          </w:tcPr>
          <w:p w:rsidR="002B2A82" w:rsidRPr="009F14BC" w:rsidRDefault="00602579" w:rsidP="00D3042C">
            <w:pPr>
              <w:spacing w:line="271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7227" w:type="dxa"/>
          </w:tcPr>
          <w:p w:rsidR="002B2A82" w:rsidRPr="009F14BC" w:rsidRDefault="002B2A82" w:rsidP="00032B39">
            <w:pPr>
              <w:spacing w:line="271" w:lineRule="auto"/>
              <w:rPr>
                <w:rFonts w:ascii="Times New Roman" w:hAnsi="Times New Roman" w:cs="Times New Roman"/>
                <w:bCs/>
              </w:rPr>
            </w:pPr>
            <w:r w:rsidRPr="009F14BC">
              <w:rPr>
                <w:rFonts w:ascii="Times New Roman" w:hAnsi="Times New Roman" w:cs="Times New Roman"/>
                <w:bCs/>
              </w:rPr>
              <w:t xml:space="preserve">В случае превышения лимита финансирования, присутствует документ, подтверждающий финансирование объекта в соответствии с </w:t>
            </w:r>
            <w:r w:rsidR="00032B39" w:rsidRPr="009F14BC">
              <w:rPr>
                <w:rFonts w:ascii="Times New Roman" w:hAnsi="Times New Roman" w:cs="Times New Roman"/>
                <w:bCs/>
              </w:rPr>
              <w:t xml:space="preserve">заявленной в сводном сметном расчете </w:t>
            </w:r>
            <w:r w:rsidRPr="009F14BC">
              <w:rPr>
                <w:rFonts w:ascii="Times New Roman" w:hAnsi="Times New Roman" w:cs="Times New Roman"/>
                <w:bCs/>
              </w:rPr>
              <w:t>стоимостью.</w:t>
            </w:r>
          </w:p>
        </w:tc>
        <w:tc>
          <w:tcPr>
            <w:tcW w:w="2283" w:type="dxa"/>
          </w:tcPr>
          <w:p w:rsidR="002B2A82" w:rsidRPr="009F14BC" w:rsidRDefault="002B2A82" w:rsidP="00F30D27">
            <w:pPr>
              <w:spacing w:line="271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F2025" w:rsidRPr="009F14BC" w:rsidTr="00F3215F">
        <w:tc>
          <w:tcPr>
            <w:tcW w:w="696" w:type="dxa"/>
          </w:tcPr>
          <w:p w:rsidR="00CF2025" w:rsidRPr="009F14BC" w:rsidRDefault="00602579" w:rsidP="00D3042C">
            <w:pPr>
              <w:spacing w:line="271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7227" w:type="dxa"/>
          </w:tcPr>
          <w:p w:rsidR="00CF2025" w:rsidRPr="009F14BC" w:rsidRDefault="00CF2025" w:rsidP="003435AC">
            <w:pPr>
              <w:spacing w:line="271" w:lineRule="auto"/>
              <w:rPr>
                <w:rFonts w:ascii="Times New Roman" w:hAnsi="Times New Roman" w:cs="Times New Roman"/>
                <w:b/>
                <w:bCs/>
              </w:rPr>
            </w:pPr>
            <w:r w:rsidRPr="009F14BC">
              <w:rPr>
                <w:rFonts w:ascii="Times New Roman" w:hAnsi="Times New Roman" w:cs="Times New Roman"/>
                <w:bCs/>
              </w:rPr>
              <w:t xml:space="preserve">Получен документ, подтверждающий </w:t>
            </w:r>
            <w:r w:rsidRPr="009F14BC">
              <w:rPr>
                <w:rFonts w:ascii="Times New Roman" w:hAnsi="Times New Roman" w:cs="Times New Roman"/>
              </w:rPr>
              <w:t>полномочия Заявителя на заключение</w:t>
            </w:r>
            <w:r w:rsidR="00A24EB8" w:rsidRPr="009F14BC">
              <w:rPr>
                <w:rFonts w:ascii="Times New Roman" w:hAnsi="Times New Roman" w:cs="Times New Roman"/>
              </w:rPr>
              <w:t xml:space="preserve">, изменение, исполнение и расторжение </w:t>
            </w:r>
            <w:r w:rsidRPr="009F14BC">
              <w:rPr>
                <w:rFonts w:ascii="Times New Roman" w:hAnsi="Times New Roman" w:cs="Times New Roman"/>
              </w:rPr>
              <w:t xml:space="preserve">договора на проведение </w:t>
            </w:r>
            <w:r w:rsidR="00AA395B" w:rsidRPr="009F14BC">
              <w:rPr>
                <w:rFonts w:ascii="Times New Roman" w:hAnsi="Times New Roman" w:cs="Times New Roman"/>
              </w:rPr>
              <w:t xml:space="preserve">государственной </w:t>
            </w:r>
            <w:r w:rsidRPr="009F14BC">
              <w:rPr>
                <w:rFonts w:ascii="Times New Roman" w:hAnsi="Times New Roman" w:cs="Times New Roman"/>
              </w:rPr>
              <w:t>экспертизы</w:t>
            </w:r>
            <w:r w:rsidR="00A24EB8" w:rsidRPr="009F14B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83" w:type="dxa"/>
          </w:tcPr>
          <w:p w:rsidR="00CF2025" w:rsidRPr="009F14BC" w:rsidRDefault="00CF2025" w:rsidP="002B2E2A">
            <w:pPr>
              <w:spacing w:line="271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F2025" w:rsidRPr="009F14BC" w:rsidTr="00F3215F">
        <w:tc>
          <w:tcPr>
            <w:tcW w:w="696" w:type="dxa"/>
          </w:tcPr>
          <w:p w:rsidR="00CF2025" w:rsidRPr="009F14BC" w:rsidRDefault="00602579" w:rsidP="00607B01">
            <w:pPr>
              <w:spacing w:line="271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7227" w:type="dxa"/>
          </w:tcPr>
          <w:p w:rsidR="00CF2025" w:rsidRPr="009F14BC" w:rsidRDefault="00CF2025" w:rsidP="00A24EB8">
            <w:pPr>
              <w:spacing w:line="271" w:lineRule="auto"/>
              <w:rPr>
                <w:rFonts w:ascii="Times New Roman" w:hAnsi="Times New Roman" w:cs="Times New Roman"/>
                <w:b/>
                <w:bCs/>
              </w:rPr>
            </w:pPr>
            <w:r w:rsidRPr="009F14BC">
              <w:rPr>
                <w:rFonts w:ascii="Times New Roman" w:hAnsi="Times New Roman" w:cs="Times New Roman"/>
              </w:rPr>
              <w:t xml:space="preserve">Получен документ, подтверждающий передачу </w:t>
            </w:r>
            <w:r w:rsidR="00A24EB8" w:rsidRPr="009F14BC">
              <w:rPr>
                <w:rFonts w:ascii="Times New Roman" w:hAnsi="Times New Roman" w:cs="Times New Roman"/>
              </w:rPr>
              <w:t xml:space="preserve">проектной </w:t>
            </w:r>
            <w:r w:rsidRPr="009F14BC">
              <w:rPr>
                <w:rFonts w:ascii="Times New Roman" w:hAnsi="Times New Roman" w:cs="Times New Roman"/>
              </w:rPr>
              <w:t xml:space="preserve">документации </w:t>
            </w:r>
            <w:r w:rsidR="00A24EB8" w:rsidRPr="009F14BC">
              <w:rPr>
                <w:rFonts w:ascii="Times New Roman" w:hAnsi="Times New Roman" w:cs="Times New Roman"/>
              </w:rPr>
              <w:t xml:space="preserve">и результатов инженерных изысканий </w:t>
            </w:r>
            <w:r w:rsidRPr="009F14BC">
              <w:rPr>
                <w:rFonts w:ascii="Times New Roman" w:hAnsi="Times New Roman" w:cs="Times New Roman"/>
              </w:rPr>
              <w:t xml:space="preserve">(с приложением перечня разделов согласно заданию на проектирование), в котором указан уровень текущих цен, принятый при разработке сметной документации в соответствии с графиком исполнения контракта (пункты 2 и 3 письма вице-губернатора Московской области от 15.07.2025 № ИСХ-6072/09) </w:t>
            </w:r>
          </w:p>
        </w:tc>
        <w:tc>
          <w:tcPr>
            <w:tcW w:w="2283" w:type="dxa"/>
          </w:tcPr>
          <w:p w:rsidR="00CF2025" w:rsidRPr="009F14BC" w:rsidRDefault="00CF2025" w:rsidP="00607B01">
            <w:pPr>
              <w:spacing w:line="271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F2025" w:rsidRPr="009F14BC" w:rsidTr="00F3215F">
        <w:tc>
          <w:tcPr>
            <w:tcW w:w="696" w:type="dxa"/>
          </w:tcPr>
          <w:p w:rsidR="00CF2025" w:rsidRPr="009F14BC" w:rsidRDefault="00602579" w:rsidP="00602579">
            <w:pPr>
              <w:spacing w:line="271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  <w:r w:rsidR="00F3215F">
              <w:rPr>
                <w:rFonts w:ascii="Times New Roman" w:hAnsi="Times New Roman" w:cs="Times New Roman"/>
                <w:b/>
                <w:bCs/>
              </w:rPr>
              <w:t>.1</w:t>
            </w:r>
          </w:p>
        </w:tc>
        <w:tc>
          <w:tcPr>
            <w:tcW w:w="7227" w:type="dxa"/>
          </w:tcPr>
          <w:p w:rsidR="002B2A82" w:rsidRPr="009F14BC" w:rsidRDefault="002B2A82" w:rsidP="0062719E">
            <w:pPr>
              <w:spacing w:line="271" w:lineRule="auto"/>
              <w:rPr>
                <w:rFonts w:ascii="Times New Roman" w:hAnsi="Times New Roman" w:cs="Times New Roman"/>
              </w:rPr>
            </w:pPr>
            <w:r w:rsidRPr="009F14BC">
              <w:rPr>
                <w:rFonts w:ascii="Times New Roman" w:hAnsi="Times New Roman" w:cs="Times New Roman"/>
              </w:rPr>
              <w:t xml:space="preserve">Для расчета стоимости </w:t>
            </w:r>
            <w:r w:rsidR="00100FD3" w:rsidRPr="009F14BC">
              <w:rPr>
                <w:rFonts w:ascii="Times New Roman" w:hAnsi="Times New Roman" w:cs="Times New Roman"/>
              </w:rPr>
              <w:t xml:space="preserve">проведения </w:t>
            </w:r>
            <w:r w:rsidR="00032B39" w:rsidRPr="009F14BC">
              <w:rPr>
                <w:rFonts w:ascii="Times New Roman" w:hAnsi="Times New Roman" w:cs="Times New Roman"/>
              </w:rPr>
              <w:t xml:space="preserve">государственной </w:t>
            </w:r>
            <w:r w:rsidRPr="009F14BC">
              <w:rPr>
                <w:rFonts w:ascii="Times New Roman" w:hAnsi="Times New Roman" w:cs="Times New Roman"/>
              </w:rPr>
              <w:t>экспертизы</w:t>
            </w:r>
            <w:r w:rsidR="00100FD3" w:rsidRPr="009F14BC">
              <w:rPr>
                <w:rFonts w:ascii="Times New Roman" w:hAnsi="Times New Roman" w:cs="Times New Roman"/>
              </w:rPr>
              <w:t xml:space="preserve"> </w:t>
            </w:r>
            <w:r w:rsidR="001E6FC5" w:rsidRPr="009F14BC">
              <w:rPr>
                <w:rFonts w:ascii="Times New Roman" w:hAnsi="Times New Roman" w:cs="Times New Roman"/>
              </w:rPr>
              <w:t>есть</w:t>
            </w:r>
            <w:r w:rsidR="0062719E">
              <w:rPr>
                <w:rFonts w:ascii="Times New Roman" w:hAnsi="Times New Roman" w:cs="Times New Roman"/>
              </w:rPr>
              <w:t xml:space="preserve"> </w:t>
            </w:r>
            <w:r w:rsidR="00100FD3" w:rsidRPr="009F14BC">
              <w:rPr>
                <w:rFonts w:ascii="Times New Roman" w:hAnsi="Times New Roman" w:cs="Times New Roman"/>
              </w:rPr>
              <w:t>смета на проектные и изыскательские работы с использованием федеральных сборников, актуальных на момент заключения контракта на ПИР (для нежилых объектов)</w:t>
            </w:r>
          </w:p>
        </w:tc>
        <w:tc>
          <w:tcPr>
            <w:tcW w:w="2283" w:type="dxa"/>
          </w:tcPr>
          <w:p w:rsidR="00CF2025" w:rsidRPr="009F14BC" w:rsidRDefault="00CF2025" w:rsidP="00607B01">
            <w:pPr>
              <w:spacing w:line="271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2719E" w:rsidRPr="009F14BC" w:rsidTr="00F3215F">
        <w:tc>
          <w:tcPr>
            <w:tcW w:w="696" w:type="dxa"/>
          </w:tcPr>
          <w:p w:rsidR="0062719E" w:rsidRDefault="00F3215F" w:rsidP="00602579">
            <w:pPr>
              <w:spacing w:line="271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10.2</w:t>
            </w:r>
          </w:p>
        </w:tc>
        <w:tc>
          <w:tcPr>
            <w:tcW w:w="7227" w:type="dxa"/>
          </w:tcPr>
          <w:p w:rsidR="0062719E" w:rsidRPr="009F14BC" w:rsidRDefault="0062719E" w:rsidP="002B2A82">
            <w:pPr>
              <w:spacing w:line="271" w:lineRule="auto"/>
              <w:rPr>
                <w:rFonts w:ascii="Times New Roman" w:hAnsi="Times New Roman" w:cs="Times New Roman"/>
              </w:rPr>
            </w:pPr>
            <w:r w:rsidRPr="0062719E">
              <w:rPr>
                <w:rFonts w:ascii="Times New Roman" w:hAnsi="Times New Roman" w:cs="Times New Roman"/>
              </w:rPr>
              <w:t>Для расчета стоимости проведения государственной экспертизы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2719E">
              <w:rPr>
                <w:rFonts w:ascii="Times New Roman" w:hAnsi="Times New Roman" w:cs="Times New Roman"/>
              </w:rPr>
              <w:t xml:space="preserve">в разделе ПД №1 «Пояснительная записка» </w:t>
            </w:r>
            <w:r>
              <w:rPr>
                <w:rFonts w:ascii="Times New Roman" w:hAnsi="Times New Roman" w:cs="Times New Roman"/>
              </w:rPr>
              <w:t xml:space="preserve">указаны </w:t>
            </w:r>
            <w:r w:rsidRPr="0062719E">
              <w:rPr>
                <w:rFonts w:ascii="Times New Roman" w:hAnsi="Times New Roman" w:cs="Times New Roman"/>
              </w:rPr>
              <w:t>технико-экономические показатели, включая площадь застройки, общая площадь (для жилых объектов)</w:t>
            </w:r>
          </w:p>
        </w:tc>
        <w:tc>
          <w:tcPr>
            <w:tcW w:w="2283" w:type="dxa"/>
          </w:tcPr>
          <w:p w:rsidR="0062719E" w:rsidRPr="009F14BC" w:rsidRDefault="0062719E" w:rsidP="00607B01">
            <w:pPr>
              <w:spacing w:line="271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2719E" w:rsidRPr="009F14BC" w:rsidTr="00F3215F">
        <w:tc>
          <w:tcPr>
            <w:tcW w:w="696" w:type="dxa"/>
          </w:tcPr>
          <w:p w:rsidR="0062719E" w:rsidRDefault="00F3215F" w:rsidP="00602579">
            <w:pPr>
              <w:spacing w:line="271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10.3</w:t>
            </w:r>
          </w:p>
        </w:tc>
        <w:tc>
          <w:tcPr>
            <w:tcW w:w="7227" w:type="dxa"/>
          </w:tcPr>
          <w:p w:rsidR="0062719E" w:rsidRPr="0062719E" w:rsidRDefault="0062719E" w:rsidP="002B2A82">
            <w:pPr>
              <w:spacing w:line="271" w:lineRule="auto"/>
              <w:rPr>
                <w:rFonts w:ascii="Times New Roman" w:hAnsi="Times New Roman" w:cs="Times New Roman"/>
              </w:rPr>
            </w:pPr>
            <w:r w:rsidRPr="0062719E">
              <w:rPr>
                <w:rFonts w:ascii="Times New Roman" w:hAnsi="Times New Roman" w:cs="Times New Roman"/>
              </w:rPr>
              <w:t>Для расчета стоимости проведения государственной экспертизы</w:t>
            </w:r>
            <w:r>
              <w:rPr>
                <w:rFonts w:ascii="Times New Roman" w:hAnsi="Times New Roman" w:cs="Times New Roman"/>
              </w:rPr>
              <w:t xml:space="preserve"> в наличии </w:t>
            </w:r>
            <w:r w:rsidRPr="0062719E">
              <w:rPr>
                <w:rFonts w:ascii="Times New Roman" w:hAnsi="Times New Roman" w:cs="Times New Roman"/>
              </w:rPr>
              <w:t>сводный сметный расчет, в случае подготовки раздела «Смета на капитальный ремонт объекта капитального строительства» без подготовки иных разделов проектной документации (для нежилых объектов).</w:t>
            </w:r>
          </w:p>
        </w:tc>
        <w:tc>
          <w:tcPr>
            <w:tcW w:w="2283" w:type="dxa"/>
          </w:tcPr>
          <w:p w:rsidR="0062719E" w:rsidRPr="009F14BC" w:rsidRDefault="0062719E" w:rsidP="00607B01">
            <w:pPr>
              <w:spacing w:line="271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2719E" w:rsidRPr="009F14BC" w:rsidTr="00F3215F">
        <w:tc>
          <w:tcPr>
            <w:tcW w:w="696" w:type="dxa"/>
          </w:tcPr>
          <w:p w:rsidR="0062719E" w:rsidRPr="009F14BC" w:rsidRDefault="00F3215F" w:rsidP="00602579">
            <w:pPr>
              <w:spacing w:line="271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11.1.</w:t>
            </w:r>
          </w:p>
        </w:tc>
        <w:tc>
          <w:tcPr>
            <w:tcW w:w="7227" w:type="dxa"/>
          </w:tcPr>
          <w:p w:rsidR="0062719E" w:rsidRPr="009F14BC" w:rsidRDefault="0062719E" w:rsidP="00EF3F78">
            <w:pPr>
              <w:spacing w:line="271" w:lineRule="auto"/>
              <w:rPr>
                <w:rFonts w:ascii="Times New Roman" w:hAnsi="Times New Roman" w:cs="Times New Roman"/>
                <w:bCs/>
              </w:rPr>
            </w:pPr>
            <w:r w:rsidRPr="0062719E">
              <w:rPr>
                <w:rFonts w:ascii="Times New Roman" w:hAnsi="Times New Roman" w:cs="Times New Roman"/>
                <w:bCs/>
              </w:rPr>
              <w:t>В разделе ПД №1 «Пояснительная записка» указан</w:t>
            </w:r>
            <w:r>
              <w:rPr>
                <w:rFonts w:ascii="Times New Roman" w:hAnsi="Times New Roman" w:cs="Times New Roman"/>
                <w:bCs/>
              </w:rPr>
              <w:t>о «</w:t>
            </w:r>
            <w:r w:rsidRPr="009F14BC">
              <w:rPr>
                <w:rFonts w:ascii="Times New Roman" w:hAnsi="Times New Roman" w:cs="Times New Roman"/>
                <w:bCs/>
              </w:rPr>
              <w:t>наименование и адрес объекта в соответствии с заданием на проектирование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2283" w:type="dxa"/>
          </w:tcPr>
          <w:p w:rsidR="0062719E" w:rsidRPr="009F14BC" w:rsidRDefault="0062719E" w:rsidP="00607B01">
            <w:pPr>
              <w:spacing w:line="271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2719E" w:rsidRPr="009F14BC" w:rsidTr="00F3215F">
        <w:tc>
          <w:tcPr>
            <w:tcW w:w="696" w:type="dxa"/>
          </w:tcPr>
          <w:p w:rsidR="0062719E" w:rsidRPr="009F14BC" w:rsidRDefault="00F3215F" w:rsidP="00602579">
            <w:pPr>
              <w:spacing w:line="271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11.2</w:t>
            </w:r>
          </w:p>
        </w:tc>
        <w:tc>
          <w:tcPr>
            <w:tcW w:w="7227" w:type="dxa"/>
          </w:tcPr>
          <w:p w:rsidR="0062719E" w:rsidRPr="0062719E" w:rsidRDefault="00F3215F" w:rsidP="00EF3F78">
            <w:pPr>
              <w:spacing w:line="271" w:lineRule="auto"/>
              <w:rPr>
                <w:rFonts w:ascii="Times New Roman" w:hAnsi="Times New Roman" w:cs="Times New Roman"/>
                <w:bCs/>
              </w:rPr>
            </w:pPr>
            <w:r w:rsidRPr="00F3215F">
              <w:rPr>
                <w:rFonts w:ascii="Times New Roman" w:hAnsi="Times New Roman" w:cs="Times New Roman"/>
                <w:bCs/>
              </w:rPr>
              <w:t>В разделе ПД №1 «Пояснительная записка» указан</w:t>
            </w:r>
            <w:r>
              <w:rPr>
                <w:rFonts w:ascii="Times New Roman" w:hAnsi="Times New Roman" w:cs="Times New Roman"/>
                <w:bCs/>
              </w:rPr>
              <w:t xml:space="preserve"> «</w:t>
            </w:r>
            <w:r w:rsidRPr="009F14BC">
              <w:rPr>
                <w:rFonts w:ascii="Times New Roman" w:hAnsi="Times New Roman" w:cs="Times New Roman"/>
                <w:bCs/>
              </w:rPr>
              <w:t>вид строительных работ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2283" w:type="dxa"/>
          </w:tcPr>
          <w:p w:rsidR="0062719E" w:rsidRPr="009F14BC" w:rsidRDefault="0062719E" w:rsidP="00607B01">
            <w:pPr>
              <w:spacing w:line="271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3215F" w:rsidRPr="009F14BC" w:rsidTr="00F3215F">
        <w:tc>
          <w:tcPr>
            <w:tcW w:w="696" w:type="dxa"/>
          </w:tcPr>
          <w:p w:rsidR="00F3215F" w:rsidRDefault="00F3215F" w:rsidP="00602579">
            <w:pPr>
              <w:spacing w:line="271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11.3</w:t>
            </w:r>
          </w:p>
        </w:tc>
        <w:tc>
          <w:tcPr>
            <w:tcW w:w="7227" w:type="dxa"/>
          </w:tcPr>
          <w:p w:rsidR="00F3215F" w:rsidRPr="00F3215F" w:rsidRDefault="00F3215F" w:rsidP="00EF3F78">
            <w:pPr>
              <w:spacing w:line="271" w:lineRule="auto"/>
              <w:rPr>
                <w:rFonts w:ascii="Times New Roman" w:hAnsi="Times New Roman" w:cs="Times New Roman"/>
                <w:bCs/>
              </w:rPr>
            </w:pPr>
            <w:r w:rsidRPr="00F3215F">
              <w:rPr>
                <w:rFonts w:ascii="Times New Roman" w:hAnsi="Times New Roman" w:cs="Times New Roman"/>
                <w:bCs/>
              </w:rPr>
              <w:t>В разделе ПД №1 «Пояснительная записка» указан</w:t>
            </w:r>
            <w:r>
              <w:rPr>
                <w:rFonts w:ascii="Times New Roman" w:hAnsi="Times New Roman" w:cs="Times New Roman"/>
                <w:bCs/>
              </w:rPr>
              <w:t xml:space="preserve"> «</w:t>
            </w:r>
            <w:r w:rsidRPr="009F14BC">
              <w:rPr>
                <w:rFonts w:ascii="Times New Roman" w:hAnsi="Times New Roman" w:cs="Times New Roman"/>
                <w:bCs/>
              </w:rPr>
              <w:t>тип объекта</w:t>
            </w:r>
            <w:r>
              <w:rPr>
                <w:rFonts w:ascii="Times New Roman" w:hAnsi="Times New Roman" w:cs="Times New Roman"/>
                <w:bCs/>
              </w:rPr>
              <w:t>»</w:t>
            </w:r>
            <w:r w:rsidRPr="009F14BC">
              <w:rPr>
                <w:rFonts w:ascii="Times New Roman" w:hAnsi="Times New Roman" w:cs="Times New Roman"/>
                <w:bCs/>
              </w:rPr>
              <w:t xml:space="preserve"> (линейный/объект производственного назначения/объект непроизводственного назначения)</w:t>
            </w:r>
          </w:p>
        </w:tc>
        <w:tc>
          <w:tcPr>
            <w:tcW w:w="2283" w:type="dxa"/>
          </w:tcPr>
          <w:p w:rsidR="00F3215F" w:rsidRPr="009F14BC" w:rsidRDefault="00F3215F" w:rsidP="00607B01">
            <w:pPr>
              <w:spacing w:line="271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3215F" w:rsidRPr="009F14BC" w:rsidTr="00F3215F">
        <w:tc>
          <w:tcPr>
            <w:tcW w:w="696" w:type="dxa"/>
          </w:tcPr>
          <w:p w:rsidR="00F3215F" w:rsidRDefault="00F3215F" w:rsidP="00602579">
            <w:pPr>
              <w:spacing w:line="271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11.4</w:t>
            </w:r>
          </w:p>
        </w:tc>
        <w:tc>
          <w:tcPr>
            <w:tcW w:w="7227" w:type="dxa"/>
          </w:tcPr>
          <w:p w:rsidR="00F3215F" w:rsidRPr="00F3215F" w:rsidRDefault="00F3215F" w:rsidP="00EF3F78">
            <w:pPr>
              <w:spacing w:line="271" w:lineRule="auto"/>
              <w:rPr>
                <w:rFonts w:ascii="Times New Roman" w:hAnsi="Times New Roman" w:cs="Times New Roman"/>
                <w:bCs/>
              </w:rPr>
            </w:pPr>
            <w:r w:rsidRPr="00F3215F">
              <w:rPr>
                <w:rFonts w:ascii="Times New Roman" w:hAnsi="Times New Roman" w:cs="Times New Roman"/>
                <w:bCs/>
              </w:rPr>
              <w:t>В разделе ПД №1 «Пояснительная записка» указан</w:t>
            </w:r>
            <w:r w:rsidR="00B048A1">
              <w:rPr>
                <w:rFonts w:ascii="Times New Roman" w:hAnsi="Times New Roman" w:cs="Times New Roman"/>
                <w:bCs/>
              </w:rPr>
              <w:t>ы</w:t>
            </w:r>
            <w:r>
              <w:rPr>
                <w:rFonts w:ascii="Times New Roman" w:hAnsi="Times New Roman" w:cs="Times New Roman"/>
                <w:bCs/>
              </w:rPr>
              <w:t xml:space="preserve"> «</w:t>
            </w:r>
            <w:r w:rsidRPr="00F3215F">
              <w:rPr>
                <w:rFonts w:ascii="Times New Roman" w:hAnsi="Times New Roman" w:cs="Times New Roman"/>
                <w:bCs/>
              </w:rPr>
              <w:t>сведения об источнике (источниках) и размере финансирования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2283" w:type="dxa"/>
          </w:tcPr>
          <w:p w:rsidR="00F3215F" w:rsidRPr="009F14BC" w:rsidRDefault="00F3215F" w:rsidP="00607B01">
            <w:pPr>
              <w:spacing w:line="271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3215F" w:rsidRPr="009F14BC" w:rsidTr="00F3215F">
        <w:tc>
          <w:tcPr>
            <w:tcW w:w="696" w:type="dxa"/>
          </w:tcPr>
          <w:p w:rsidR="00F3215F" w:rsidRPr="00B048A1" w:rsidRDefault="00F3215F" w:rsidP="00602579">
            <w:pPr>
              <w:spacing w:line="271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48A1">
              <w:rPr>
                <w:rFonts w:ascii="Times New Roman" w:hAnsi="Times New Roman" w:cs="Times New Roman"/>
                <w:b/>
                <w:bCs/>
              </w:rPr>
              <w:t>11.5</w:t>
            </w:r>
          </w:p>
        </w:tc>
        <w:tc>
          <w:tcPr>
            <w:tcW w:w="7227" w:type="dxa"/>
          </w:tcPr>
          <w:p w:rsidR="00F3215F" w:rsidRPr="00B048A1" w:rsidRDefault="00F3215F" w:rsidP="00EF3F78">
            <w:pPr>
              <w:spacing w:line="271" w:lineRule="auto"/>
              <w:rPr>
                <w:rFonts w:ascii="Times New Roman" w:hAnsi="Times New Roman" w:cs="Times New Roman"/>
                <w:bCs/>
              </w:rPr>
            </w:pPr>
            <w:r w:rsidRPr="00B048A1">
              <w:rPr>
                <w:rFonts w:ascii="Times New Roman" w:hAnsi="Times New Roman" w:cs="Times New Roman"/>
                <w:bCs/>
              </w:rPr>
              <w:t>В разделе ПД №1 «Пояснительная записка» указаны «сведения о застройщике, техническом заказчике»</w:t>
            </w:r>
          </w:p>
        </w:tc>
        <w:tc>
          <w:tcPr>
            <w:tcW w:w="2283" w:type="dxa"/>
          </w:tcPr>
          <w:p w:rsidR="00F3215F" w:rsidRPr="009F14BC" w:rsidRDefault="00F3215F" w:rsidP="00607B01">
            <w:pPr>
              <w:spacing w:line="271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3215F" w:rsidRPr="009F14BC" w:rsidTr="00F3215F">
        <w:tc>
          <w:tcPr>
            <w:tcW w:w="696" w:type="dxa"/>
          </w:tcPr>
          <w:p w:rsidR="00F3215F" w:rsidRPr="00B048A1" w:rsidRDefault="009A5EAB" w:rsidP="00602579">
            <w:pPr>
              <w:spacing w:line="271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12.1</w:t>
            </w:r>
          </w:p>
        </w:tc>
        <w:tc>
          <w:tcPr>
            <w:tcW w:w="7227" w:type="dxa"/>
          </w:tcPr>
          <w:p w:rsidR="00F3215F" w:rsidRPr="009A5EAB" w:rsidRDefault="00F3215F" w:rsidP="00EF3F78">
            <w:pPr>
              <w:spacing w:line="271" w:lineRule="auto"/>
              <w:rPr>
                <w:rFonts w:ascii="Times New Roman" w:hAnsi="Times New Roman" w:cs="Times New Roman"/>
                <w:bCs/>
              </w:rPr>
            </w:pPr>
            <w:r w:rsidRPr="009A5EAB">
              <w:rPr>
                <w:rFonts w:ascii="Times New Roman" w:hAnsi="Times New Roman" w:cs="Times New Roman"/>
                <w:bCs/>
              </w:rPr>
              <w:t xml:space="preserve">При заполнении заявления на проведение государственной экспертизы на портале Госуслуги Московской области выбрана верная цель обращения (вид объекта экспертизы) </w:t>
            </w:r>
          </w:p>
        </w:tc>
        <w:tc>
          <w:tcPr>
            <w:tcW w:w="2283" w:type="dxa"/>
          </w:tcPr>
          <w:p w:rsidR="00F3215F" w:rsidRPr="009F14BC" w:rsidRDefault="00F3215F" w:rsidP="00607B01">
            <w:pPr>
              <w:spacing w:line="271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A3627" w:rsidRPr="009F14BC" w:rsidTr="00F3215F">
        <w:tc>
          <w:tcPr>
            <w:tcW w:w="696" w:type="dxa"/>
          </w:tcPr>
          <w:p w:rsidR="00EA3627" w:rsidRPr="00B048A1" w:rsidRDefault="009A5EAB" w:rsidP="00602579">
            <w:pPr>
              <w:spacing w:line="271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12.2</w:t>
            </w:r>
          </w:p>
        </w:tc>
        <w:tc>
          <w:tcPr>
            <w:tcW w:w="7227" w:type="dxa"/>
          </w:tcPr>
          <w:p w:rsidR="00EA3627" w:rsidRPr="009A5EAB" w:rsidRDefault="00EA3627" w:rsidP="00EF3F78">
            <w:pPr>
              <w:spacing w:line="271" w:lineRule="auto"/>
              <w:rPr>
                <w:rFonts w:ascii="Times New Roman" w:hAnsi="Times New Roman" w:cs="Times New Roman"/>
                <w:bCs/>
              </w:rPr>
            </w:pPr>
            <w:r w:rsidRPr="009A5EAB">
              <w:rPr>
                <w:rFonts w:ascii="Times New Roman" w:hAnsi="Times New Roman" w:cs="Times New Roman"/>
                <w:bCs/>
              </w:rPr>
              <w:t>При заполнении заявления на проведение государственной экспертизы на портале Госуслуги Московской области указаны</w:t>
            </w:r>
            <w:r w:rsidR="00E00A2E">
              <w:rPr>
                <w:rFonts w:ascii="Times New Roman" w:hAnsi="Times New Roman" w:cs="Times New Roman"/>
                <w:bCs/>
              </w:rPr>
              <w:t xml:space="preserve"> сведения о Сметной стоимости</w:t>
            </w:r>
            <w:r w:rsidR="009C3944" w:rsidRPr="009A5EAB">
              <w:rPr>
                <w:rFonts w:ascii="Times New Roman" w:hAnsi="Times New Roman" w:cs="Times New Roman"/>
                <w:bCs/>
              </w:rPr>
              <w:t xml:space="preserve"> объекта капитального строительства в текущих ценах с НДС, тыс. руб.</w:t>
            </w:r>
          </w:p>
        </w:tc>
        <w:tc>
          <w:tcPr>
            <w:tcW w:w="2283" w:type="dxa"/>
          </w:tcPr>
          <w:p w:rsidR="00EA3627" w:rsidRPr="00B048A1" w:rsidRDefault="00EA3627" w:rsidP="00607B01">
            <w:pPr>
              <w:spacing w:line="271" w:lineRule="auto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</w:tr>
      <w:tr w:rsidR="00106A54" w:rsidRPr="009F14BC" w:rsidTr="00F3215F">
        <w:tc>
          <w:tcPr>
            <w:tcW w:w="696" w:type="dxa"/>
          </w:tcPr>
          <w:p w:rsidR="00106A54" w:rsidRPr="00B048A1" w:rsidRDefault="009A5EAB" w:rsidP="00602579">
            <w:pPr>
              <w:spacing w:line="271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12.3</w:t>
            </w:r>
          </w:p>
        </w:tc>
        <w:tc>
          <w:tcPr>
            <w:tcW w:w="7227" w:type="dxa"/>
          </w:tcPr>
          <w:p w:rsidR="00106A54" w:rsidRPr="00B048A1" w:rsidRDefault="00106A54" w:rsidP="00EF3F78">
            <w:pPr>
              <w:spacing w:line="271" w:lineRule="auto"/>
              <w:rPr>
                <w:rFonts w:ascii="Times New Roman" w:hAnsi="Times New Roman" w:cs="Times New Roman"/>
                <w:bCs/>
              </w:rPr>
            </w:pPr>
            <w:r w:rsidRPr="00B048A1">
              <w:rPr>
                <w:rFonts w:ascii="Times New Roman" w:hAnsi="Times New Roman" w:cs="Times New Roman"/>
                <w:bCs/>
              </w:rPr>
              <w:t>При заполнении заявления на проведение государственной экспертизы на портале Госуслуги Московской области указан вид объекта капитального строительства (жилой/нежилой) в соответствии с заданием на проектирование</w:t>
            </w:r>
          </w:p>
        </w:tc>
        <w:tc>
          <w:tcPr>
            <w:tcW w:w="2283" w:type="dxa"/>
          </w:tcPr>
          <w:p w:rsidR="00106A54" w:rsidRPr="009F14BC" w:rsidRDefault="00106A54" w:rsidP="00607B01">
            <w:pPr>
              <w:spacing w:line="271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A3627" w:rsidRPr="009F14BC" w:rsidTr="00F3215F">
        <w:tc>
          <w:tcPr>
            <w:tcW w:w="696" w:type="dxa"/>
          </w:tcPr>
          <w:p w:rsidR="00EA3627" w:rsidRPr="00B048A1" w:rsidRDefault="009A5EAB" w:rsidP="00602579">
            <w:pPr>
              <w:spacing w:line="271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12.4</w:t>
            </w:r>
          </w:p>
        </w:tc>
        <w:tc>
          <w:tcPr>
            <w:tcW w:w="7227" w:type="dxa"/>
          </w:tcPr>
          <w:p w:rsidR="00EA3627" w:rsidRPr="009A5EAB" w:rsidRDefault="00EA3627" w:rsidP="00EA3627">
            <w:pPr>
              <w:spacing w:line="271" w:lineRule="auto"/>
              <w:rPr>
                <w:rFonts w:ascii="Times New Roman" w:hAnsi="Times New Roman" w:cs="Times New Roman"/>
                <w:bCs/>
              </w:rPr>
            </w:pPr>
            <w:r w:rsidRPr="009A5EAB">
              <w:rPr>
                <w:rFonts w:ascii="Times New Roman" w:hAnsi="Times New Roman" w:cs="Times New Roman"/>
                <w:bCs/>
              </w:rPr>
              <w:t>При заполнении заявления на проведение государственной экспертизы на портале Госуслуги Московской области указано расположен ли объект в особой экономической зоне</w:t>
            </w:r>
          </w:p>
        </w:tc>
        <w:tc>
          <w:tcPr>
            <w:tcW w:w="2283" w:type="dxa"/>
          </w:tcPr>
          <w:p w:rsidR="00EA3627" w:rsidRPr="009F14BC" w:rsidRDefault="00EA3627" w:rsidP="00607B01">
            <w:pPr>
              <w:spacing w:line="271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A3627" w:rsidRPr="009F14BC" w:rsidTr="00F3215F">
        <w:tc>
          <w:tcPr>
            <w:tcW w:w="696" w:type="dxa"/>
          </w:tcPr>
          <w:p w:rsidR="00EA3627" w:rsidRPr="00B048A1" w:rsidRDefault="009A5EAB" w:rsidP="00602579">
            <w:pPr>
              <w:spacing w:line="271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12.5</w:t>
            </w:r>
          </w:p>
        </w:tc>
        <w:tc>
          <w:tcPr>
            <w:tcW w:w="7227" w:type="dxa"/>
          </w:tcPr>
          <w:p w:rsidR="00EA3627" w:rsidRPr="009A5EAB" w:rsidRDefault="00EA3627" w:rsidP="00EA3627">
            <w:pPr>
              <w:spacing w:line="271" w:lineRule="auto"/>
              <w:rPr>
                <w:rFonts w:ascii="Times New Roman" w:hAnsi="Times New Roman" w:cs="Times New Roman"/>
                <w:bCs/>
              </w:rPr>
            </w:pPr>
            <w:r w:rsidRPr="009A5EAB">
              <w:rPr>
                <w:rFonts w:ascii="Times New Roman" w:hAnsi="Times New Roman" w:cs="Times New Roman"/>
                <w:bCs/>
              </w:rPr>
              <w:t>При заполнении заявления на проведение государственной экспертизы на портале Госуслуги Московской области выбрано требование о подготовке проектной документации с обязательным использованием типовой проектной документации</w:t>
            </w:r>
          </w:p>
        </w:tc>
        <w:tc>
          <w:tcPr>
            <w:tcW w:w="2283" w:type="dxa"/>
          </w:tcPr>
          <w:p w:rsidR="00EA3627" w:rsidRPr="009F14BC" w:rsidRDefault="00EA3627" w:rsidP="00607B01">
            <w:pPr>
              <w:spacing w:line="271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06A54" w:rsidRPr="009F14BC" w:rsidTr="00F3215F">
        <w:tc>
          <w:tcPr>
            <w:tcW w:w="696" w:type="dxa"/>
          </w:tcPr>
          <w:p w:rsidR="00106A54" w:rsidRPr="00B048A1" w:rsidRDefault="004A7F19" w:rsidP="00602579">
            <w:pPr>
              <w:spacing w:line="271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12.6</w:t>
            </w:r>
          </w:p>
        </w:tc>
        <w:tc>
          <w:tcPr>
            <w:tcW w:w="7227" w:type="dxa"/>
          </w:tcPr>
          <w:p w:rsidR="00106A54" w:rsidRPr="00B048A1" w:rsidRDefault="00106A54" w:rsidP="00EF3F78">
            <w:pPr>
              <w:spacing w:line="271" w:lineRule="auto"/>
              <w:rPr>
                <w:rFonts w:ascii="Times New Roman" w:hAnsi="Times New Roman" w:cs="Times New Roman"/>
                <w:bCs/>
              </w:rPr>
            </w:pPr>
            <w:r w:rsidRPr="00B048A1">
              <w:rPr>
                <w:rFonts w:ascii="Times New Roman" w:hAnsi="Times New Roman" w:cs="Times New Roman"/>
                <w:bCs/>
              </w:rPr>
              <w:t>При заполнении заявления на проведение государственной экспертизы на портале Госуслуги Московской области указаны сведения о застройщике, техническом заказчике</w:t>
            </w:r>
          </w:p>
        </w:tc>
        <w:tc>
          <w:tcPr>
            <w:tcW w:w="2283" w:type="dxa"/>
          </w:tcPr>
          <w:p w:rsidR="00106A54" w:rsidRPr="00B048A1" w:rsidRDefault="00106A54" w:rsidP="00607B01">
            <w:pPr>
              <w:spacing w:line="271" w:lineRule="auto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</w:tr>
      <w:tr w:rsidR="00CF2025" w:rsidRPr="009F14BC" w:rsidTr="00F3215F">
        <w:tc>
          <w:tcPr>
            <w:tcW w:w="696" w:type="dxa"/>
          </w:tcPr>
          <w:p w:rsidR="00CF2025" w:rsidRPr="009F14BC" w:rsidRDefault="009915D1" w:rsidP="00602579">
            <w:pPr>
              <w:spacing w:line="271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14BC">
              <w:rPr>
                <w:rFonts w:ascii="Times New Roman" w:hAnsi="Times New Roman" w:cs="Times New Roman"/>
                <w:b/>
                <w:bCs/>
              </w:rPr>
              <w:t>1</w:t>
            </w:r>
            <w:r w:rsidR="00602579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7227" w:type="dxa"/>
          </w:tcPr>
          <w:p w:rsidR="00CF2025" w:rsidRPr="009F14BC" w:rsidRDefault="009915D1" w:rsidP="009F14BC">
            <w:pPr>
              <w:spacing w:line="271" w:lineRule="auto"/>
              <w:rPr>
                <w:rFonts w:ascii="Times New Roman" w:hAnsi="Times New Roman" w:cs="Times New Roman"/>
                <w:bCs/>
              </w:rPr>
            </w:pPr>
            <w:r w:rsidRPr="009F14BC">
              <w:rPr>
                <w:rFonts w:ascii="Times New Roman" w:hAnsi="Times New Roman" w:cs="Times New Roman"/>
                <w:bCs/>
              </w:rPr>
              <w:t xml:space="preserve">После подачи </w:t>
            </w:r>
            <w:r w:rsidR="009F14BC" w:rsidRPr="009F14BC">
              <w:rPr>
                <w:rFonts w:ascii="Times New Roman" w:hAnsi="Times New Roman" w:cs="Times New Roman"/>
                <w:bCs/>
              </w:rPr>
              <w:t>заявки</w:t>
            </w:r>
            <w:r w:rsidRPr="009F14BC">
              <w:rPr>
                <w:rFonts w:ascii="Times New Roman" w:hAnsi="Times New Roman" w:cs="Times New Roman"/>
                <w:bCs/>
              </w:rPr>
              <w:t xml:space="preserve"> на государственную экспертизу через портал Госус</w:t>
            </w:r>
            <w:r w:rsidR="009F14BC" w:rsidRPr="009F14BC">
              <w:rPr>
                <w:rFonts w:ascii="Times New Roman" w:hAnsi="Times New Roman" w:cs="Times New Roman"/>
                <w:bCs/>
              </w:rPr>
              <w:t>луги Московской области в личном</w:t>
            </w:r>
            <w:r w:rsidRPr="009F14BC">
              <w:rPr>
                <w:rFonts w:ascii="Times New Roman" w:hAnsi="Times New Roman" w:cs="Times New Roman"/>
                <w:bCs/>
              </w:rPr>
              <w:t xml:space="preserve"> кабинет</w:t>
            </w:r>
            <w:r w:rsidR="009F14BC" w:rsidRPr="009F14BC">
              <w:rPr>
                <w:rFonts w:ascii="Times New Roman" w:hAnsi="Times New Roman" w:cs="Times New Roman"/>
                <w:bCs/>
              </w:rPr>
              <w:t>е</w:t>
            </w:r>
            <w:r w:rsidRPr="009F14BC">
              <w:rPr>
                <w:rFonts w:ascii="Times New Roman" w:hAnsi="Times New Roman" w:cs="Times New Roman"/>
                <w:bCs/>
              </w:rPr>
              <w:t xml:space="preserve"> </w:t>
            </w:r>
            <w:r w:rsidR="009F14BC" w:rsidRPr="009F14BC">
              <w:rPr>
                <w:rFonts w:ascii="Times New Roman" w:hAnsi="Times New Roman" w:cs="Times New Roman"/>
                <w:bCs/>
              </w:rPr>
              <w:t xml:space="preserve">Заявителя </w:t>
            </w:r>
            <w:r w:rsidRPr="009F14BC">
              <w:rPr>
                <w:rFonts w:ascii="Times New Roman" w:hAnsi="Times New Roman" w:cs="Times New Roman"/>
                <w:bCs/>
              </w:rPr>
              <w:t>(</w:t>
            </w:r>
            <w:hyperlink r:id="rId8" w:history="1">
              <w:r w:rsidRPr="009F14BC">
                <w:rPr>
                  <w:rStyle w:val="a5"/>
                  <w:rFonts w:ascii="Times New Roman" w:hAnsi="Times New Roman" w:cs="Times New Roman"/>
                  <w:bCs/>
                </w:rPr>
                <w:t>https://lk.moexp.ru/</w:t>
              </w:r>
            </w:hyperlink>
            <w:r w:rsidRPr="009F14BC">
              <w:rPr>
                <w:rFonts w:ascii="Times New Roman" w:hAnsi="Times New Roman" w:cs="Times New Roman"/>
                <w:bCs/>
              </w:rPr>
              <w:t>) ГАУ МО «Мособлгосэкспертиза</w:t>
            </w:r>
            <w:r w:rsidR="00B364F9" w:rsidRPr="009F14BC">
              <w:rPr>
                <w:rFonts w:ascii="Times New Roman" w:hAnsi="Times New Roman" w:cs="Times New Roman"/>
                <w:bCs/>
              </w:rPr>
              <w:t xml:space="preserve">» </w:t>
            </w:r>
            <w:r w:rsidR="00A637F2">
              <w:rPr>
                <w:rFonts w:ascii="Times New Roman" w:hAnsi="Times New Roman" w:cs="Times New Roman"/>
                <w:bCs/>
              </w:rPr>
              <w:t>в течение</w:t>
            </w:r>
            <w:r w:rsidR="00106A54">
              <w:rPr>
                <w:rFonts w:ascii="Times New Roman" w:hAnsi="Times New Roman" w:cs="Times New Roman"/>
                <w:bCs/>
              </w:rPr>
              <w:t xml:space="preserve"> суток </w:t>
            </w:r>
            <w:r w:rsidR="009F14BC" w:rsidRPr="009F14BC">
              <w:rPr>
                <w:rFonts w:ascii="Times New Roman" w:hAnsi="Times New Roman" w:cs="Times New Roman"/>
                <w:bCs/>
              </w:rPr>
              <w:t>завершена загрузка</w:t>
            </w:r>
            <w:r w:rsidR="00B364F9" w:rsidRPr="009F14BC">
              <w:rPr>
                <w:rFonts w:ascii="Times New Roman" w:hAnsi="Times New Roman" w:cs="Times New Roman"/>
                <w:bCs/>
              </w:rPr>
              <w:t xml:space="preserve"> </w:t>
            </w:r>
            <w:r w:rsidR="009F14BC" w:rsidRPr="009F14BC">
              <w:rPr>
                <w:rFonts w:ascii="Times New Roman" w:hAnsi="Times New Roman" w:cs="Times New Roman"/>
                <w:bCs/>
              </w:rPr>
              <w:t>необходимой документации для проведения государственной экспертизы.</w:t>
            </w:r>
          </w:p>
        </w:tc>
        <w:tc>
          <w:tcPr>
            <w:tcW w:w="2283" w:type="dxa"/>
          </w:tcPr>
          <w:p w:rsidR="00CF2025" w:rsidRPr="009F14BC" w:rsidRDefault="00CF2025" w:rsidP="00607B01">
            <w:pPr>
              <w:spacing w:line="271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000B3" w:rsidRPr="009F14BC" w:rsidTr="00F3215F">
        <w:tc>
          <w:tcPr>
            <w:tcW w:w="696" w:type="dxa"/>
          </w:tcPr>
          <w:p w:rsidR="002000B3" w:rsidRPr="009F14BC" w:rsidRDefault="002000B3" w:rsidP="00602579">
            <w:pPr>
              <w:spacing w:line="271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602579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7227" w:type="dxa"/>
            <w:shd w:val="clear" w:color="auto" w:fill="auto"/>
          </w:tcPr>
          <w:p w:rsidR="002000B3" w:rsidRPr="00F3215F" w:rsidRDefault="002000B3" w:rsidP="002000B3">
            <w:pPr>
              <w:spacing w:line="271" w:lineRule="auto"/>
              <w:rPr>
                <w:rFonts w:ascii="Times New Roman" w:hAnsi="Times New Roman" w:cs="Times New Roman"/>
                <w:bCs/>
              </w:rPr>
            </w:pPr>
            <w:r w:rsidRPr="00F3215F">
              <w:rPr>
                <w:rFonts w:ascii="Times New Roman" w:hAnsi="Times New Roman" w:cs="Times New Roman"/>
                <w:bCs/>
              </w:rPr>
              <w:t>Услуга осуществляется в ГАУ МО «Мособлгосэкспертиза».</w:t>
            </w:r>
          </w:p>
        </w:tc>
        <w:tc>
          <w:tcPr>
            <w:tcW w:w="2283" w:type="dxa"/>
          </w:tcPr>
          <w:p w:rsidR="002000B3" w:rsidRPr="009F14BC" w:rsidRDefault="002000B3" w:rsidP="002000B3">
            <w:pPr>
              <w:spacing w:line="271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3435AC" w:rsidRPr="00390D67" w:rsidRDefault="003435AC">
      <w:pPr>
        <w:spacing w:line="271" w:lineRule="auto"/>
        <w:rPr>
          <w:rFonts w:ascii="Times New Roman" w:hAnsi="Times New Roman" w:cs="Times New Roman"/>
          <w:sz w:val="16"/>
          <w:szCs w:val="16"/>
        </w:rPr>
      </w:pPr>
    </w:p>
    <w:sectPr w:rsidR="003435AC" w:rsidRPr="00390D67" w:rsidSect="00990942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561" w:rsidRDefault="00CF6561">
      <w:pPr>
        <w:spacing w:after="0" w:line="240" w:lineRule="auto"/>
      </w:pPr>
      <w:r>
        <w:separator/>
      </w:r>
    </w:p>
  </w:endnote>
  <w:endnote w:type="continuationSeparator" w:id="0">
    <w:p w:rsidR="00CF6561" w:rsidRDefault="00CF6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Times New Roman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561" w:rsidRDefault="00CF6561">
      <w:pPr>
        <w:spacing w:after="0" w:line="240" w:lineRule="auto"/>
      </w:pPr>
      <w:r>
        <w:separator/>
      </w:r>
    </w:p>
  </w:footnote>
  <w:footnote w:type="continuationSeparator" w:id="0">
    <w:p w:rsidR="00CF6561" w:rsidRDefault="00CF65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1EE6"/>
    <w:multiLevelType w:val="hybridMultilevel"/>
    <w:tmpl w:val="07B2949A"/>
    <w:lvl w:ilvl="0" w:tplc="80B4E3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93222A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8C71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D68D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6E48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C080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BC04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A879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3ECC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D7CC3"/>
    <w:multiLevelType w:val="hybridMultilevel"/>
    <w:tmpl w:val="27BE2E86"/>
    <w:lvl w:ilvl="0" w:tplc="4F723198">
      <w:start w:val="1"/>
      <w:numFmt w:val="decimal"/>
      <w:lvlText w:val="%1."/>
      <w:lvlJc w:val="left"/>
      <w:pPr>
        <w:ind w:left="532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272" w:hanging="360"/>
      </w:pPr>
    </w:lvl>
    <w:lvl w:ilvl="2" w:tplc="0419001B" w:tentative="1">
      <w:start w:val="1"/>
      <w:numFmt w:val="lowerRoman"/>
      <w:lvlText w:val="%3."/>
      <w:lvlJc w:val="right"/>
      <w:pPr>
        <w:ind w:left="13992" w:hanging="180"/>
      </w:pPr>
    </w:lvl>
    <w:lvl w:ilvl="3" w:tplc="0419000F" w:tentative="1">
      <w:start w:val="1"/>
      <w:numFmt w:val="decimal"/>
      <w:lvlText w:val="%4."/>
      <w:lvlJc w:val="left"/>
      <w:pPr>
        <w:ind w:left="14712" w:hanging="360"/>
      </w:pPr>
    </w:lvl>
    <w:lvl w:ilvl="4" w:tplc="04190019" w:tentative="1">
      <w:start w:val="1"/>
      <w:numFmt w:val="lowerLetter"/>
      <w:lvlText w:val="%5."/>
      <w:lvlJc w:val="left"/>
      <w:pPr>
        <w:ind w:left="15432" w:hanging="360"/>
      </w:pPr>
    </w:lvl>
    <w:lvl w:ilvl="5" w:tplc="0419001B" w:tentative="1">
      <w:start w:val="1"/>
      <w:numFmt w:val="lowerRoman"/>
      <w:lvlText w:val="%6."/>
      <w:lvlJc w:val="right"/>
      <w:pPr>
        <w:ind w:left="16152" w:hanging="180"/>
      </w:pPr>
    </w:lvl>
    <w:lvl w:ilvl="6" w:tplc="0419000F" w:tentative="1">
      <w:start w:val="1"/>
      <w:numFmt w:val="decimal"/>
      <w:lvlText w:val="%7."/>
      <w:lvlJc w:val="left"/>
      <w:pPr>
        <w:ind w:left="16872" w:hanging="360"/>
      </w:pPr>
    </w:lvl>
    <w:lvl w:ilvl="7" w:tplc="04190019" w:tentative="1">
      <w:start w:val="1"/>
      <w:numFmt w:val="lowerLetter"/>
      <w:lvlText w:val="%8."/>
      <w:lvlJc w:val="left"/>
      <w:pPr>
        <w:ind w:left="17592" w:hanging="360"/>
      </w:pPr>
    </w:lvl>
    <w:lvl w:ilvl="8" w:tplc="0419001B" w:tentative="1">
      <w:start w:val="1"/>
      <w:numFmt w:val="lowerRoman"/>
      <w:lvlText w:val="%9."/>
      <w:lvlJc w:val="right"/>
      <w:pPr>
        <w:ind w:left="18312" w:hanging="180"/>
      </w:pPr>
    </w:lvl>
  </w:abstractNum>
  <w:abstractNum w:abstractNumId="2" w15:restartNumberingAfterBreak="0">
    <w:nsid w:val="129E650D"/>
    <w:multiLevelType w:val="hybridMultilevel"/>
    <w:tmpl w:val="ECB2F8BA"/>
    <w:lvl w:ilvl="0" w:tplc="B24A33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1A25A8">
      <w:start w:val="1"/>
      <w:numFmt w:val="lowerLetter"/>
      <w:lvlText w:val="%2."/>
      <w:lvlJc w:val="left"/>
      <w:pPr>
        <w:ind w:left="1440" w:hanging="360"/>
      </w:pPr>
    </w:lvl>
    <w:lvl w:ilvl="2" w:tplc="18E2D770">
      <w:start w:val="1"/>
      <w:numFmt w:val="lowerRoman"/>
      <w:lvlText w:val="%3."/>
      <w:lvlJc w:val="right"/>
      <w:pPr>
        <w:ind w:left="2160" w:hanging="180"/>
      </w:pPr>
    </w:lvl>
    <w:lvl w:ilvl="3" w:tplc="64B00C4E">
      <w:start w:val="1"/>
      <w:numFmt w:val="decimal"/>
      <w:lvlText w:val="%4."/>
      <w:lvlJc w:val="left"/>
      <w:pPr>
        <w:ind w:left="2880" w:hanging="360"/>
      </w:pPr>
    </w:lvl>
    <w:lvl w:ilvl="4" w:tplc="83AE27A2">
      <w:start w:val="1"/>
      <w:numFmt w:val="lowerLetter"/>
      <w:lvlText w:val="%5."/>
      <w:lvlJc w:val="left"/>
      <w:pPr>
        <w:ind w:left="3600" w:hanging="360"/>
      </w:pPr>
    </w:lvl>
    <w:lvl w:ilvl="5" w:tplc="E8E40BF4">
      <w:start w:val="1"/>
      <w:numFmt w:val="lowerRoman"/>
      <w:lvlText w:val="%6."/>
      <w:lvlJc w:val="right"/>
      <w:pPr>
        <w:ind w:left="4320" w:hanging="180"/>
      </w:pPr>
    </w:lvl>
    <w:lvl w:ilvl="6" w:tplc="DBC4A11E">
      <w:start w:val="1"/>
      <w:numFmt w:val="decimal"/>
      <w:lvlText w:val="%7."/>
      <w:lvlJc w:val="left"/>
      <w:pPr>
        <w:ind w:left="5040" w:hanging="360"/>
      </w:pPr>
    </w:lvl>
    <w:lvl w:ilvl="7" w:tplc="8FECB6BC">
      <w:start w:val="1"/>
      <w:numFmt w:val="lowerLetter"/>
      <w:lvlText w:val="%8."/>
      <w:lvlJc w:val="left"/>
      <w:pPr>
        <w:ind w:left="5760" w:hanging="360"/>
      </w:pPr>
    </w:lvl>
    <w:lvl w:ilvl="8" w:tplc="D64842D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E0BFE"/>
    <w:multiLevelType w:val="hybridMultilevel"/>
    <w:tmpl w:val="5EAE9198"/>
    <w:lvl w:ilvl="0" w:tplc="020AA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E0B016">
      <w:start w:val="1"/>
      <w:numFmt w:val="lowerLetter"/>
      <w:lvlText w:val="%2."/>
      <w:lvlJc w:val="left"/>
      <w:pPr>
        <w:ind w:left="1440" w:hanging="360"/>
      </w:pPr>
    </w:lvl>
    <w:lvl w:ilvl="2" w:tplc="BBBA471A">
      <w:start w:val="1"/>
      <w:numFmt w:val="lowerRoman"/>
      <w:lvlText w:val="%3."/>
      <w:lvlJc w:val="right"/>
      <w:pPr>
        <w:ind w:left="2160" w:hanging="180"/>
      </w:pPr>
    </w:lvl>
    <w:lvl w:ilvl="3" w:tplc="28B89300">
      <w:start w:val="1"/>
      <w:numFmt w:val="decimal"/>
      <w:lvlText w:val="%4."/>
      <w:lvlJc w:val="left"/>
      <w:pPr>
        <w:ind w:left="2880" w:hanging="360"/>
      </w:pPr>
    </w:lvl>
    <w:lvl w:ilvl="4" w:tplc="E5B61206">
      <w:start w:val="1"/>
      <w:numFmt w:val="lowerLetter"/>
      <w:lvlText w:val="%5."/>
      <w:lvlJc w:val="left"/>
      <w:pPr>
        <w:ind w:left="3600" w:hanging="360"/>
      </w:pPr>
    </w:lvl>
    <w:lvl w:ilvl="5" w:tplc="DB9207AE">
      <w:start w:val="1"/>
      <w:numFmt w:val="lowerRoman"/>
      <w:lvlText w:val="%6."/>
      <w:lvlJc w:val="right"/>
      <w:pPr>
        <w:ind w:left="4320" w:hanging="180"/>
      </w:pPr>
    </w:lvl>
    <w:lvl w:ilvl="6" w:tplc="19B69ADC">
      <w:start w:val="1"/>
      <w:numFmt w:val="decimal"/>
      <w:lvlText w:val="%7."/>
      <w:lvlJc w:val="left"/>
      <w:pPr>
        <w:ind w:left="5040" w:hanging="360"/>
      </w:pPr>
    </w:lvl>
    <w:lvl w:ilvl="7" w:tplc="89DAF164">
      <w:start w:val="1"/>
      <w:numFmt w:val="lowerLetter"/>
      <w:lvlText w:val="%8."/>
      <w:lvlJc w:val="left"/>
      <w:pPr>
        <w:ind w:left="5760" w:hanging="360"/>
      </w:pPr>
    </w:lvl>
    <w:lvl w:ilvl="8" w:tplc="264ED3A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F5C8E"/>
    <w:multiLevelType w:val="hybridMultilevel"/>
    <w:tmpl w:val="FC5E5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D6394"/>
    <w:multiLevelType w:val="hybridMultilevel"/>
    <w:tmpl w:val="CF78C64C"/>
    <w:lvl w:ilvl="0" w:tplc="022801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9C4E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86BD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7E30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EC17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C82E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5E21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78C3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E481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902AE"/>
    <w:multiLevelType w:val="hybridMultilevel"/>
    <w:tmpl w:val="FC8C4A5C"/>
    <w:lvl w:ilvl="0" w:tplc="20B082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9FD4F7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AC77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8455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7E34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C211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A8C4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60FE3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869C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D75240"/>
    <w:multiLevelType w:val="hybridMultilevel"/>
    <w:tmpl w:val="67B643D0"/>
    <w:lvl w:ilvl="0" w:tplc="092E64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F424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F681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3CF4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8EE1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D466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EA10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F0E9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B8E0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C44E19"/>
    <w:multiLevelType w:val="hybridMultilevel"/>
    <w:tmpl w:val="AC4ECE70"/>
    <w:lvl w:ilvl="0" w:tplc="13C49BE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552CEE1A">
      <w:start w:val="1"/>
      <w:numFmt w:val="lowerLetter"/>
      <w:lvlText w:val="%2."/>
      <w:lvlJc w:val="left"/>
      <w:pPr>
        <w:ind w:left="1440" w:hanging="360"/>
      </w:pPr>
    </w:lvl>
    <w:lvl w:ilvl="2" w:tplc="24B6A728">
      <w:start w:val="1"/>
      <w:numFmt w:val="lowerRoman"/>
      <w:lvlText w:val="%3."/>
      <w:lvlJc w:val="right"/>
      <w:pPr>
        <w:ind w:left="2160" w:hanging="180"/>
      </w:pPr>
    </w:lvl>
    <w:lvl w:ilvl="3" w:tplc="547EE5A6">
      <w:start w:val="1"/>
      <w:numFmt w:val="decimal"/>
      <w:lvlText w:val="%4."/>
      <w:lvlJc w:val="left"/>
      <w:pPr>
        <w:ind w:left="2880" w:hanging="360"/>
      </w:pPr>
    </w:lvl>
    <w:lvl w:ilvl="4" w:tplc="C53C34C8">
      <w:start w:val="1"/>
      <w:numFmt w:val="lowerLetter"/>
      <w:lvlText w:val="%5."/>
      <w:lvlJc w:val="left"/>
      <w:pPr>
        <w:ind w:left="3600" w:hanging="360"/>
      </w:pPr>
    </w:lvl>
    <w:lvl w:ilvl="5" w:tplc="66681396">
      <w:start w:val="1"/>
      <w:numFmt w:val="lowerRoman"/>
      <w:lvlText w:val="%6."/>
      <w:lvlJc w:val="right"/>
      <w:pPr>
        <w:ind w:left="4320" w:hanging="180"/>
      </w:pPr>
    </w:lvl>
    <w:lvl w:ilvl="6" w:tplc="CDE66EC0">
      <w:start w:val="1"/>
      <w:numFmt w:val="decimal"/>
      <w:lvlText w:val="%7."/>
      <w:lvlJc w:val="left"/>
      <w:pPr>
        <w:ind w:left="5040" w:hanging="360"/>
      </w:pPr>
    </w:lvl>
    <w:lvl w:ilvl="7" w:tplc="3C76F9D0">
      <w:start w:val="1"/>
      <w:numFmt w:val="lowerLetter"/>
      <w:lvlText w:val="%8."/>
      <w:lvlJc w:val="left"/>
      <w:pPr>
        <w:ind w:left="5760" w:hanging="360"/>
      </w:pPr>
    </w:lvl>
    <w:lvl w:ilvl="8" w:tplc="641E2F6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E11B48"/>
    <w:multiLevelType w:val="hybridMultilevel"/>
    <w:tmpl w:val="8F5E7702"/>
    <w:lvl w:ilvl="0" w:tplc="213E96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809D08">
      <w:start w:val="1"/>
      <w:numFmt w:val="lowerLetter"/>
      <w:lvlText w:val="%2."/>
      <w:lvlJc w:val="left"/>
      <w:pPr>
        <w:ind w:left="1440" w:hanging="360"/>
      </w:pPr>
    </w:lvl>
    <w:lvl w:ilvl="2" w:tplc="C774514A">
      <w:start w:val="1"/>
      <w:numFmt w:val="lowerRoman"/>
      <w:lvlText w:val="%3."/>
      <w:lvlJc w:val="right"/>
      <w:pPr>
        <w:ind w:left="2160" w:hanging="180"/>
      </w:pPr>
    </w:lvl>
    <w:lvl w:ilvl="3" w:tplc="01100D8A">
      <w:start w:val="1"/>
      <w:numFmt w:val="decimal"/>
      <w:lvlText w:val="%4."/>
      <w:lvlJc w:val="left"/>
      <w:pPr>
        <w:ind w:left="2880" w:hanging="360"/>
      </w:pPr>
    </w:lvl>
    <w:lvl w:ilvl="4" w:tplc="DA1A9990">
      <w:start w:val="1"/>
      <w:numFmt w:val="lowerLetter"/>
      <w:lvlText w:val="%5."/>
      <w:lvlJc w:val="left"/>
      <w:pPr>
        <w:ind w:left="3600" w:hanging="360"/>
      </w:pPr>
    </w:lvl>
    <w:lvl w:ilvl="5" w:tplc="BCDE1486">
      <w:start w:val="1"/>
      <w:numFmt w:val="lowerRoman"/>
      <w:lvlText w:val="%6."/>
      <w:lvlJc w:val="right"/>
      <w:pPr>
        <w:ind w:left="4320" w:hanging="180"/>
      </w:pPr>
    </w:lvl>
    <w:lvl w:ilvl="6" w:tplc="A28438C0">
      <w:start w:val="1"/>
      <w:numFmt w:val="decimal"/>
      <w:lvlText w:val="%7."/>
      <w:lvlJc w:val="left"/>
      <w:pPr>
        <w:ind w:left="5040" w:hanging="360"/>
      </w:pPr>
    </w:lvl>
    <w:lvl w:ilvl="7" w:tplc="A6326180">
      <w:start w:val="1"/>
      <w:numFmt w:val="lowerLetter"/>
      <w:lvlText w:val="%8."/>
      <w:lvlJc w:val="left"/>
      <w:pPr>
        <w:ind w:left="5760" w:hanging="360"/>
      </w:pPr>
    </w:lvl>
    <w:lvl w:ilvl="8" w:tplc="D996ECC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0243B1"/>
    <w:multiLevelType w:val="hybridMultilevel"/>
    <w:tmpl w:val="40AA33B2"/>
    <w:lvl w:ilvl="0" w:tplc="C1F6A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E469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2C6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1A7B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5A33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5C07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B0CA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C4B9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72DA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535DD1"/>
    <w:multiLevelType w:val="hybridMultilevel"/>
    <w:tmpl w:val="B9B620FE"/>
    <w:lvl w:ilvl="0" w:tplc="C1F6A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0"/>
  </w:num>
  <w:num w:numId="5">
    <w:abstractNumId w:val="7"/>
  </w:num>
  <w:num w:numId="6">
    <w:abstractNumId w:val="6"/>
  </w:num>
  <w:num w:numId="7">
    <w:abstractNumId w:val="3"/>
  </w:num>
  <w:num w:numId="8">
    <w:abstractNumId w:val="5"/>
  </w:num>
  <w:num w:numId="9">
    <w:abstractNumId w:val="10"/>
  </w:num>
  <w:num w:numId="10">
    <w:abstractNumId w:val="4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942"/>
    <w:rsid w:val="00012A00"/>
    <w:rsid w:val="00032B39"/>
    <w:rsid w:val="00055A36"/>
    <w:rsid w:val="00066F1F"/>
    <w:rsid w:val="00067B60"/>
    <w:rsid w:val="000D5AD2"/>
    <w:rsid w:val="00100FD3"/>
    <w:rsid w:val="0010321F"/>
    <w:rsid w:val="00106A54"/>
    <w:rsid w:val="00142240"/>
    <w:rsid w:val="001821B2"/>
    <w:rsid w:val="0019024D"/>
    <w:rsid w:val="001E3FE2"/>
    <w:rsid w:val="001E6FC5"/>
    <w:rsid w:val="001F775A"/>
    <w:rsid w:val="002000B3"/>
    <w:rsid w:val="002B2A82"/>
    <w:rsid w:val="002D0D0D"/>
    <w:rsid w:val="002D4205"/>
    <w:rsid w:val="003435AC"/>
    <w:rsid w:val="0034524D"/>
    <w:rsid w:val="0037600C"/>
    <w:rsid w:val="00390D67"/>
    <w:rsid w:val="003B7227"/>
    <w:rsid w:val="003B7C13"/>
    <w:rsid w:val="00424BEB"/>
    <w:rsid w:val="0044591E"/>
    <w:rsid w:val="00481EC6"/>
    <w:rsid w:val="00490794"/>
    <w:rsid w:val="004947F8"/>
    <w:rsid w:val="004A7F19"/>
    <w:rsid w:val="004B5FE6"/>
    <w:rsid w:val="004C5905"/>
    <w:rsid w:val="004C751F"/>
    <w:rsid w:val="0051385B"/>
    <w:rsid w:val="005177BE"/>
    <w:rsid w:val="00580BA0"/>
    <w:rsid w:val="005F12F3"/>
    <w:rsid w:val="00602579"/>
    <w:rsid w:val="00607B01"/>
    <w:rsid w:val="0061539D"/>
    <w:rsid w:val="0062719E"/>
    <w:rsid w:val="006C7D4B"/>
    <w:rsid w:val="007374CF"/>
    <w:rsid w:val="007558E9"/>
    <w:rsid w:val="00756B26"/>
    <w:rsid w:val="007878EE"/>
    <w:rsid w:val="00795DD0"/>
    <w:rsid w:val="007F650A"/>
    <w:rsid w:val="008334D8"/>
    <w:rsid w:val="008A676B"/>
    <w:rsid w:val="008C14F4"/>
    <w:rsid w:val="008E2E17"/>
    <w:rsid w:val="0091507B"/>
    <w:rsid w:val="00971F58"/>
    <w:rsid w:val="009776AA"/>
    <w:rsid w:val="00990942"/>
    <w:rsid w:val="009915D1"/>
    <w:rsid w:val="009A5EAB"/>
    <w:rsid w:val="009C3944"/>
    <w:rsid w:val="009F14BC"/>
    <w:rsid w:val="009F7552"/>
    <w:rsid w:val="00A24EAE"/>
    <w:rsid w:val="00A24EB8"/>
    <w:rsid w:val="00A3403F"/>
    <w:rsid w:val="00A3673E"/>
    <w:rsid w:val="00A53BC9"/>
    <w:rsid w:val="00A637F2"/>
    <w:rsid w:val="00AA395B"/>
    <w:rsid w:val="00AC6090"/>
    <w:rsid w:val="00B048A1"/>
    <w:rsid w:val="00B30907"/>
    <w:rsid w:val="00B364F9"/>
    <w:rsid w:val="00B76DFD"/>
    <w:rsid w:val="00BA766E"/>
    <w:rsid w:val="00BD3CD2"/>
    <w:rsid w:val="00C16B39"/>
    <w:rsid w:val="00C43A6F"/>
    <w:rsid w:val="00C7190C"/>
    <w:rsid w:val="00CF2025"/>
    <w:rsid w:val="00CF6561"/>
    <w:rsid w:val="00D22576"/>
    <w:rsid w:val="00D3042C"/>
    <w:rsid w:val="00D80E9C"/>
    <w:rsid w:val="00E00A2E"/>
    <w:rsid w:val="00E04E44"/>
    <w:rsid w:val="00E12E57"/>
    <w:rsid w:val="00E74042"/>
    <w:rsid w:val="00E75B9A"/>
    <w:rsid w:val="00E76EA9"/>
    <w:rsid w:val="00EA3627"/>
    <w:rsid w:val="00EC5BDE"/>
    <w:rsid w:val="00EF3F78"/>
    <w:rsid w:val="00F078CB"/>
    <w:rsid w:val="00F3215F"/>
    <w:rsid w:val="00F350C1"/>
    <w:rsid w:val="00F612F3"/>
    <w:rsid w:val="00FB09BB"/>
    <w:rsid w:val="00FF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F90691-80D4-4503-9688-EE9971C46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9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90942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90942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90942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90942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90942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90942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9094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90942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90942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90942"/>
    <w:pPr>
      <w:spacing w:after="0" w:line="240" w:lineRule="auto"/>
    </w:pPr>
  </w:style>
  <w:style w:type="character" w:customStyle="1" w:styleId="TitleChar">
    <w:name w:val="Title Char"/>
    <w:basedOn w:val="a0"/>
    <w:uiPriority w:val="10"/>
    <w:rsid w:val="00990942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90942"/>
    <w:rPr>
      <w:sz w:val="24"/>
      <w:szCs w:val="24"/>
    </w:rPr>
  </w:style>
  <w:style w:type="character" w:customStyle="1" w:styleId="QuoteChar">
    <w:name w:val="Quote Char"/>
    <w:uiPriority w:val="29"/>
    <w:rsid w:val="00990942"/>
    <w:rPr>
      <w:i/>
    </w:rPr>
  </w:style>
  <w:style w:type="character" w:customStyle="1" w:styleId="IntenseQuoteChar">
    <w:name w:val="Intense Quote Char"/>
    <w:uiPriority w:val="30"/>
    <w:rsid w:val="00990942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990942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"/>
    <w:uiPriority w:val="99"/>
    <w:rsid w:val="00990942"/>
  </w:style>
  <w:style w:type="paragraph" w:customStyle="1" w:styleId="10">
    <w:name w:val="Нижний колонтитул1"/>
    <w:basedOn w:val="a"/>
    <w:link w:val="CaptionChar"/>
    <w:uiPriority w:val="99"/>
    <w:unhideWhenUsed/>
    <w:rsid w:val="00990942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990942"/>
  </w:style>
  <w:style w:type="paragraph" w:customStyle="1" w:styleId="11">
    <w:name w:val="Название объекта1"/>
    <w:basedOn w:val="a"/>
    <w:next w:val="a"/>
    <w:uiPriority w:val="35"/>
    <w:semiHidden/>
    <w:unhideWhenUsed/>
    <w:qFormat/>
    <w:rsid w:val="00990942"/>
    <w:pPr>
      <w:spacing w:line="276" w:lineRule="auto"/>
    </w:pPr>
    <w:rPr>
      <w:b/>
      <w:bCs/>
      <w:color w:val="156082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990942"/>
  </w:style>
  <w:style w:type="table" w:styleId="a4">
    <w:name w:val="Table Grid"/>
    <w:basedOn w:val="a1"/>
    <w:uiPriority w:val="59"/>
    <w:rsid w:val="0099094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990942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990942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rsid w:val="00990942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90942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90942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90942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90942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90942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90942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90942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3BDE6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63BDE6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96C24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196C24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A76C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single" w:sz="4" w:space="0" w:color="DA76C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4DA7B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single" w:sz="4" w:space="0" w:color="94DA7B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56082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single" w:sz="4" w:space="0" w:color="156082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8D45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48D45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76CC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D76CC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ED873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8ED873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9094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9094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9094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9094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9094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9094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9094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9094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9094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9094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9094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9094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9094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9094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styleId="a5">
    <w:name w:val="Hyperlink"/>
    <w:uiPriority w:val="99"/>
    <w:unhideWhenUsed/>
    <w:rsid w:val="00990942"/>
    <w:rPr>
      <w:color w:val="467886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990942"/>
    <w:pPr>
      <w:spacing w:after="40" w:line="240" w:lineRule="auto"/>
    </w:pPr>
    <w:rPr>
      <w:sz w:val="18"/>
    </w:rPr>
  </w:style>
  <w:style w:type="character" w:customStyle="1" w:styleId="a7">
    <w:name w:val="Текст сноски Знак"/>
    <w:link w:val="a6"/>
    <w:uiPriority w:val="99"/>
    <w:rsid w:val="00990942"/>
    <w:rPr>
      <w:sz w:val="18"/>
    </w:rPr>
  </w:style>
  <w:style w:type="character" w:styleId="a8">
    <w:name w:val="footnote reference"/>
    <w:basedOn w:val="a0"/>
    <w:uiPriority w:val="99"/>
    <w:unhideWhenUsed/>
    <w:rsid w:val="00990942"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  <w:rsid w:val="00990942"/>
    <w:pPr>
      <w:spacing w:after="0" w:line="240" w:lineRule="auto"/>
    </w:pPr>
    <w:rPr>
      <w:sz w:val="20"/>
    </w:rPr>
  </w:style>
  <w:style w:type="character" w:customStyle="1" w:styleId="aa">
    <w:name w:val="Текст концевой сноски Знак"/>
    <w:link w:val="a9"/>
    <w:uiPriority w:val="99"/>
    <w:rsid w:val="00990942"/>
    <w:rPr>
      <w:sz w:val="20"/>
    </w:rPr>
  </w:style>
  <w:style w:type="character" w:styleId="ab">
    <w:name w:val="endnote reference"/>
    <w:basedOn w:val="a0"/>
    <w:uiPriority w:val="99"/>
    <w:semiHidden/>
    <w:unhideWhenUsed/>
    <w:rsid w:val="00990942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990942"/>
    <w:pPr>
      <w:spacing w:after="57"/>
    </w:pPr>
  </w:style>
  <w:style w:type="paragraph" w:styleId="2">
    <w:name w:val="toc 2"/>
    <w:basedOn w:val="a"/>
    <w:next w:val="a"/>
    <w:uiPriority w:val="39"/>
    <w:unhideWhenUsed/>
    <w:rsid w:val="00990942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990942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990942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990942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990942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990942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990942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990942"/>
    <w:pPr>
      <w:spacing w:after="57"/>
      <w:ind w:left="2268"/>
    </w:pPr>
  </w:style>
  <w:style w:type="paragraph" w:styleId="ac">
    <w:name w:val="TOC Heading"/>
    <w:uiPriority w:val="39"/>
    <w:unhideWhenUsed/>
    <w:rsid w:val="00990942"/>
  </w:style>
  <w:style w:type="paragraph" w:styleId="ad">
    <w:name w:val="table of figures"/>
    <w:basedOn w:val="a"/>
    <w:next w:val="a"/>
    <w:uiPriority w:val="99"/>
    <w:unhideWhenUsed/>
    <w:rsid w:val="00990942"/>
    <w:pPr>
      <w:spacing w:after="0"/>
    </w:pPr>
  </w:style>
  <w:style w:type="paragraph" w:customStyle="1" w:styleId="111">
    <w:name w:val="Заголовок 11"/>
    <w:basedOn w:val="a"/>
    <w:next w:val="a"/>
    <w:link w:val="13"/>
    <w:uiPriority w:val="9"/>
    <w:qFormat/>
    <w:rsid w:val="009909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9909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310">
    <w:name w:val="Заголовок 31"/>
    <w:basedOn w:val="a"/>
    <w:next w:val="a"/>
    <w:link w:val="30"/>
    <w:uiPriority w:val="9"/>
    <w:semiHidden/>
    <w:unhideWhenUsed/>
    <w:qFormat/>
    <w:rsid w:val="009909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customStyle="1" w:styleId="410">
    <w:name w:val="Заголовок 41"/>
    <w:basedOn w:val="a"/>
    <w:next w:val="a"/>
    <w:link w:val="40"/>
    <w:uiPriority w:val="9"/>
    <w:semiHidden/>
    <w:unhideWhenUsed/>
    <w:qFormat/>
    <w:rsid w:val="009909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customStyle="1" w:styleId="510">
    <w:name w:val="Заголовок 51"/>
    <w:basedOn w:val="a"/>
    <w:next w:val="a"/>
    <w:link w:val="50"/>
    <w:uiPriority w:val="9"/>
    <w:semiHidden/>
    <w:unhideWhenUsed/>
    <w:qFormat/>
    <w:rsid w:val="009909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customStyle="1" w:styleId="61">
    <w:name w:val="Заголовок 61"/>
    <w:basedOn w:val="a"/>
    <w:next w:val="a"/>
    <w:link w:val="60"/>
    <w:uiPriority w:val="9"/>
    <w:semiHidden/>
    <w:unhideWhenUsed/>
    <w:qFormat/>
    <w:rsid w:val="009909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customStyle="1" w:styleId="71">
    <w:name w:val="Заголовок 71"/>
    <w:basedOn w:val="a"/>
    <w:next w:val="a"/>
    <w:link w:val="70"/>
    <w:uiPriority w:val="9"/>
    <w:semiHidden/>
    <w:unhideWhenUsed/>
    <w:qFormat/>
    <w:rsid w:val="009909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customStyle="1" w:styleId="81">
    <w:name w:val="Заголовок 81"/>
    <w:basedOn w:val="a"/>
    <w:next w:val="a"/>
    <w:link w:val="80"/>
    <w:uiPriority w:val="9"/>
    <w:semiHidden/>
    <w:unhideWhenUsed/>
    <w:qFormat/>
    <w:rsid w:val="009909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customStyle="1" w:styleId="91">
    <w:name w:val="Заголовок 91"/>
    <w:basedOn w:val="a"/>
    <w:next w:val="a"/>
    <w:link w:val="90"/>
    <w:uiPriority w:val="9"/>
    <w:semiHidden/>
    <w:unhideWhenUsed/>
    <w:qFormat/>
    <w:rsid w:val="009909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customStyle="1" w:styleId="13">
    <w:name w:val="Заголовок 1 Знак"/>
    <w:basedOn w:val="a0"/>
    <w:link w:val="111"/>
    <w:uiPriority w:val="9"/>
    <w:rsid w:val="009909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10"/>
    <w:uiPriority w:val="9"/>
    <w:semiHidden/>
    <w:rsid w:val="009909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10"/>
    <w:uiPriority w:val="9"/>
    <w:semiHidden/>
    <w:rsid w:val="009909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10"/>
    <w:uiPriority w:val="9"/>
    <w:semiHidden/>
    <w:rsid w:val="0099094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10"/>
    <w:uiPriority w:val="9"/>
    <w:semiHidden/>
    <w:rsid w:val="0099094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1"/>
    <w:uiPriority w:val="9"/>
    <w:semiHidden/>
    <w:rsid w:val="0099094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1"/>
    <w:uiPriority w:val="9"/>
    <w:semiHidden/>
    <w:rsid w:val="0099094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1"/>
    <w:uiPriority w:val="9"/>
    <w:semiHidden/>
    <w:rsid w:val="0099094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1"/>
    <w:uiPriority w:val="9"/>
    <w:semiHidden/>
    <w:rsid w:val="00990942"/>
    <w:rPr>
      <w:rFonts w:eastAsiaTheme="majorEastAsia" w:cstheme="majorBidi"/>
      <w:color w:val="272727" w:themeColor="text1" w:themeTint="D8"/>
    </w:rPr>
  </w:style>
  <w:style w:type="paragraph" w:styleId="ae">
    <w:name w:val="Title"/>
    <w:basedOn w:val="a"/>
    <w:next w:val="a"/>
    <w:link w:val="af"/>
    <w:uiPriority w:val="10"/>
    <w:qFormat/>
    <w:rsid w:val="009909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">
    <w:name w:val="Заголовок Знак"/>
    <w:basedOn w:val="a0"/>
    <w:link w:val="ae"/>
    <w:uiPriority w:val="10"/>
    <w:rsid w:val="00990942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0">
    <w:name w:val="Subtitle"/>
    <w:basedOn w:val="a"/>
    <w:next w:val="a"/>
    <w:link w:val="af1"/>
    <w:uiPriority w:val="11"/>
    <w:qFormat/>
    <w:rsid w:val="009909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1">
    <w:name w:val="Подзаголовок Знак"/>
    <w:basedOn w:val="a0"/>
    <w:link w:val="af0"/>
    <w:uiPriority w:val="11"/>
    <w:rsid w:val="009909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rsid w:val="009909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990942"/>
    <w:rPr>
      <w:i/>
      <w:iCs/>
      <w:color w:val="404040" w:themeColor="text1" w:themeTint="BF"/>
    </w:rPr>
  </w:style>
  <w:style w:type="paragraph" w:styleId="af2">
    <w:name w:val="List Paragraph"/>
    <w:basedOn w:val="a"/>
    <w:uiPriority w:val="34"/>
    <w:qFormat/>
    <w:rsid w:val="00990942"/>
    <w:pPr>
      <w:ind w:left="720"/>
      <w:contextualSpacing/>
    </w:pPr>
  </w:style>
  <w:style w:type="character" w:styleId="af3">
    <w:name w:val="Intense Emphasis"/>
    <w:basedOn w:val="a0"/>
    <w:uiPriority w:val="21"/>
    <w:qFormat/>
    <w:rsid w:val="00990942"/>
    <w:rPr>
      <w:i/>
      <w:iCs/>
      <w:color w:val="0F4761" w:themeColor="accent1" w:themeShade="BF"/>
    </w:rPr>
  </w:style>
  <w:style w:type="paragraph" w:styleId="af4">
    <w:name w:val="Intense Quote"/>
    <w:basedOn w:val="a"/>
    <w:next w:val="a"/>
    <w:link w:val="af5"/>
    <w:uiPriority w:val="30"/>
    <w:qFormat/>
    <w:rsid w:val="009909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5">
    <w:name w:val="Выделенная цитата Знак"/>
    <w:basedOn w:val="a0"/>
    <w:link w:val="af4"/>
    <w:uiPriority w:val="30"/>
    <w:rsid w:val="00990942"/>
    <w:rPr>
      <w:i/>
      <w:iCs/>
      <w:color w:val="0F4761" w:themeColor="accent1" w:themeShade="BF"/>
    </w:rPr>
  </w:style>
  <w:style w:type="character" w:styleId="af6">
    <w:name w:val="Intense Reference"/>
    <w:basedOn w:val="a0"/>
    <w:uiPriority w:val="32"/>
    <w:qFormat/>
    <w:rsid w:val="00990942"/>
    <w:rPr>
      <w:b/>
      <w:bCs/>
      <w:smallCaps/>
      <w:color w:val="0F4761" w:themeColor="accent1" w:themeShade="BF"/>
      <w:spacing w:val="5"/>
    </w:rPr>
  </w:style>
  <w:style w:type="character" w:customStyle="1" w:styleId="match">
    <w:name w:val="match"/>
    <w:basedOn w:val="a0"/>
    <w:rsid w:val="00990942"/>
  </w:style>
  <w:style w:type="character" w:customStyle="1" w:styleId="text">
    <w:name w:val="text"/>
    <w:basedOn w:val="a0"/>
    <w:rsid w:val="00390D67"/>
  </w:style>
  <w:style w:type="character" w:customStyle="1" w:styleId="meta">
    <w:name w:val="meta"/>
    <w:basedOn w:val="a0"/>
    <w:rsid w:val="00390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8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4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776508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4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46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64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38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062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26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540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816371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4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55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987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42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001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.moexp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instroyrf.gov.ru/tim/xml-skhem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Чек-лист для самопроверки факторов риска в отказе заключения договора</vt:lpstr>
    </vt:vector>
  </TitlesOfParts>
  <Manager>Зекунов Владимир Анатольевич</Manager>
  <Company>ГАУ МО «Мособлгосэкспертиза»</Company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Чек-лист для самопроверки факторов риска в отказе заключения договора</dc:title>
  <dc:subject>Чек-лист для самопроверки факторов риска в отказе заключения договора</dc:subject>
  <dc:creator>ГАУ МО «Мособлгосэкспертиза»</dc:creator>
  <cp:lastModifiedBy>Антонов Вячеслав Витальевич</cp:lastModifiedBy>
  <cp:revision>3</cp:revision>
  <cp:lastPrinted>2026-03-12T07:45:00Z</cp:lastPrinted>
  <dcterms:created xsi:type="dcterms:W3CDTF">2026-04-09T11:34:00Z</dcterms:created>
  <dcterms:modified xsi:type="dcterms:W3CDTF">2026-04-09T14:38:00Z</dcterms:modified>
</cp:coreProperties>
</file>